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3E1110F1" w:rsidR="00C132A5" w:rsidRPr="00DB61C3" w:rsidRDefault="00C132A5" w:rsidP="007174EE">
      <w:pPr>
        <w:tabs>
          <w:tab w:val="left" w:pos="993"/>
        </w:tabs>
        <w:spacing w:after="0" w:line="240" w:lineRule="auto"/>
        <w:jc w:val="center"/>
        <w:rPr>
          <w:rFonts w:eastAsia="Calibri" w:cstheme="minorHAnsi"/>
          <w:b/>
        </w:rPr>
      </w:pPr>
    </w:p>
    <w:p w14:paraId="7859E56A" w14:textId="2565170F" w:rsidR="002712D5" w:rsidRPr="00DB61C3" w:rsidRDefault="002712D5" w:rsidP="007174EE">
      <w:pPr>
        <w:tabs>
          <w:tab w:val="left" w:pos="993"/>
        </w:tabs>
        <w:spacing w:after="0" w:line="240" w:lineRule="auto"/>
        <w:jc w:val="center"/>
        <w:rPr>
          <w:rFonts w:eastAsia="Calibri" w:cstheme="minorHAnsi"/>
          <w:b/>
        </w:rPr>
      </w:pPr>
      <w:r w:rsidRPr="00DB61C3">
        <w:rPr>
          <w:rFonts w:eastAsia="Calibri" w:cstheme="minorHAnsi"/>
          <w:b/>
        </w:rPr>
        <w:t>PASLAUGŲ PIRKIMO–PARDAVIMO SUTARTIS</w:t>
      </w:r>
    </w:p>
    <w:p w14:paraId="764819E4" w14:textId="77777777" w:rsidR="002712D5" w:rsidRPr="00DB61C3" w:rsidRDefault="002712D5" w:rsidP="007174EE">
      <w:pPr>
        <w:keepNext/>
        <w:tabs>
          <w:tab w:val="left" w:pos="993"/>
        </w:tabs>
        <w:spacing w:after="0" w:line="240" w:lineRule="auto"/>
        <w:ind w:right="-82"/>
        <w:jc w:val="center"/>
        <w:outlineLvl w:val="1"/>
        <w:rPr>
          <w:rFonts w:eastAsia="Times New Roman" w:cstheme="minorHAnsi"/>
          <w:b/>
          <w:bCs/>
        </w:rPr>
      </w:pPr>
      <w:r w:rsidRPr="00DB61C3">
        <w:rPr>
          <w:rFonts w:eastAsia="Times New Roman" w:cstheme="minorHAnsi"/>
          <w:b/>
          <w:bCs/>
        </w:rPr>
        <w:t>SPECIALIOSIOS SĄLYGOS</w:t>
      </w:r>
    </w:p>
    <w:p w14:paraId="47164640" w14:textId="77777777" w:rsidR="002712D5" w:rsidRPr="00DB61C3" w:rsidRDefault="002712D5" w:rsidP="007174EE">
      <w:pPr>
        <w:tabs>
          <w:tab w:val="left" w:pos="993"/>
        </w:tabs>
        <w:spacing w:after="0" w:line="240" w:lineRule="auto"/>
        <w:jc w:val="center"/>
        <w:rPr>
          <w:rFonts w:eastAsia="Calibri" w:cstheme="minorHAnsi"/>
        </w:rPr>
      </w:pPr>
    </w:p>
    <w:p w14:paraId="3C91D9FF" w14:textId="0D9E83EC"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20</w:t>
      </w:r>
      <w:r w:rsidR="001247D0">
        <w:rPr>
          <w:rFonts w:eastAsia="Calibri" w:cstheme="minorHAnsi"/>
        </w:rPr>
        <w:t>25</w:t>
      </w:r>
      <w:r w:rsidRPr="00DB61C3">
        <w:rPr>
          <w:rFonts w:eastAsia="Calibri" w:cstheme="minorHAnsi"/>
        </w:rPr>
        <w:t xml:space="preserve">     m.                                  d.   Nr.</w:t>
      </w:r>
    </w:p>
    <w:p w14:paraId="4264CFD2" w14:textId="77777777"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Vilnius</w:t>
      </w:r>
    </w:p>
    <w:p w14:paraId="3085905E" w14:textId="77777777" w:rsidR="002712D5" w:rsidRPr="00DB61C3" w:rsidRDefault="002712D5" w:rsidP="002712D5">
      <w:pPr>
        <w:tabs>
          <w:tab w:val="left" w:pos="993"/>
        </w:tabs>
        <w:spacing w:after="0" w:line="240" w:lineRule="auto"/>
        <w:ind w:firstLine="567"/>
        <w:jc w:val="center"/>
        <w:rPr>
          <w:rFonts w:eastAsia="Calibri" w:cstheme="minorHAnsi"/>
        </w:rPr>
      </w:pPr>
    </w:p>
    <w:p w14:paraId="17D47C63" w14:textId="77777777" w:rsidR="002712D5" w:rsidRPr="00DB61C3" w:rsidRDefault="002712D5" w:rsidP="002712D5">
      <w:pPr>
        <w:spacing w:after="0" w:line="240" w:lineRule="auto"/>
        <w:rPr>
          <w:rFonts w:cstheme="minorHAnsi"/>
        </w:rPr>
      </w:pPr>
      <w:r w:rsidRPr="00DB61C3">
        <w:rPr>
          <w:rFonts w:cstheme="minorHAnsi"/>
        </w:rPr>
        <w:t>Sutarties šalys:</w:t>
      </w:r>
    </w:p>
    <w:p w14:paraId="4DB49BA9" w14:textId="2BBCEDF1" w:rsidR="002712D5" w:rsidRPr="00DB61C3" w:rsidRDefault="002712D5" w:rsidP="002712D5">
      <w:pPr>
        <w:spacing w:after="0" w:line="240" w:lineRule="auto"/>
        <w:jc w:val="center"/>
        <w:rPr>
          <w:rFonts w:cstheme="minorHAnsi"/>
          <w:b/>
          <w:caps/>
        </w:rPr>
      </w:pPr>
      <w:r w:rsidRPr="00DB61C3">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4DA8492C" w:rsidR="002712D5" w:rsidRPr="001D34B5" w:rsidRDefault="001D34B5" w:rsidP="008C7EDB">
            <w:pPr>
              <w:spacing w:after="0" w:line="240" w:lineRule="auto"/>
              <w:rPr>
                <w:rFonts w:cstheme="minorHAnsi"/>
                <w:b/>
                <w:bCs/>
              </w:rPr>
            </w:pPr>
            <w:r w:rsidRPr="001D34B5">
              <w:rPr>
                <w:rFonts w:cstheme="minorHAnsi"/>
                <w:b/>
                <w:bCs/>
              </w:rPr>
              <w:t>UAB „</w:t>
            </w:r>
            <w:r w:rsidR="002712D5" w:rsidRPr="001D34B5">
              <w:rPr>
                <w:rFonts w:cstheme="minorHAnsi"/>
                <w:b/>
                <w:bCs/>
              </w:rPr>
              <w:t xml:space="preserve">Vilniaus </w:t>
            </w:r>
            <w:r w:rsidR="003622B7" w:rsidRPr="001D34B5">
              <w:rPr>
                <w:rFonts w:cstheme="minorHAnsi"/>
                <w:b/>
                <w:bCs/>
              </w:rPr>
              <w:t>viešasis transportas</w:t>
            </w:r>
            <w:r w:rsidRPr="001D34B5">
              <w:rPr>
                <w:rFonts w:cstheme="minorHAnsi"/>
                <w:b/>
                <w:bCs/>
              </w:rPr>
              <w:t>“</w:t>
            </w:r>
          </w:p>
        </w:tc>
      </w:tr>
      <w:tr w:rsidR="00A448E9" w:rsidRPr="00DB61C3"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0C43A29C" w:rsidR="002712D5" w:rsidRPr="00DB61C3" w:rsidRDefault="00E73C72" w:rsidP="008C7EDB">
            <w:pPr>
              <w:spacing w:after="0" w:line="240" w:lineRule="auto"/>
              <w:rPr>
                <w:rFonts w:cstheme="minorHAnsi"/>
              </w:rPr>
            </w:pPr>
            <w:r w:rsidRPr="00E73C72">
              <w:rPr>
                <w:rFonts w:cstheme="minorHAnsi"/>
              </w:rPr>
              <w:t>Žolyno g. 15, 10209 Vilnius </w:t>
            </w:r>
          </w:p>
        </w:tc>
      </w:tr>
      <w:tr w:rsidR="00A448E9" w:rsidRPr="00DB61C3"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DB61C3" w:rsidRDefault="002712D5" w:rsidP="008C7EDB">
            <w:pPr>
              <w:spacing w:after="0" w:line="240" w:lineRule="auto"/>
              <w:jc w:val="both"/>
              <w:rPr>
                <w:rFonts w:cstheme="minorHAnsi"/>
                <w:b/>
              </w:rPr>
            </w:pPr>
            <w:r w:rsidRPr="00DB61C3">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57E8BE4C" w:rsidR="002712D5" w:rsidRPr="00DB61C3" w:rsidRDefault="002712D5" w:rsidP="008C7EDB">
            <w:pPr>
              <w:spacing w:after="0" w:line="240" w:lineRule="auto"/>
              <w:rPr>
                <w:rFonts w:cstheme="minorHAnsi"/>
              </w:rPr>
            </w:pPr>
          </w:p>
        </w:tc>
      </w:tr>
      <w:tr w:rsidR="00A448E9" w:rsidRPr="00DB61C3"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1B683CD4" w:rsidR="002712D5" w:rsidRPr="00DB61C3" w:rsidRDefault="001D34B5" w:rsidP="008C7EDB">
            <w:pPr>
              <w:spacing w:after="0" w:line="240" w:lineRule="auto"/>
              <w:rPr>
                <w:rFonts w:cstheme="minorHAnsi"/>
              </w:rPr>
            </w:pPr>
            <w:r w:rsidRPr="001D34B5">
              <w:rPr>
                <w:rFonts w:cstheme="minorHAnsi"/>
              </w:rPr>
              <w:t>302683277</w:t>
            </w:r>
          </w:p>
        </w:tc>
      </w:tr>
      <w:tr w:rsidR="00A448E9" w:rsidRPr="00DB61C3"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596FCAD5" w:rsidR="002712D5" w:rsidRPr="00DB61C3" w:rsidRDefault="000A5181" w:rsidP="008C7EDB">
            <w:pPr>
              <w:spacing w:after="0" w:line="240" w:lineRule="auto"/>
              <w:rPr>
                <w:rFonts w:cstheme="minorHAnsi"/>
              </w:rPr>
            </w:pPr>
            <w:r w:rsidRPr="000A5181">
              <w:rPr>
                <w:rFonts w:cstheme="minorHAnsi"/>
              </w:rPr>
              <w:t>LT100006468313</w:t>
            </w:r>
          </w:p>
        </w:tc>
      </w:tr>
      <w:tr w:rsidR="00A448E9" w:rsidRPr="00DB61C3"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553611A9" w:rsidR="002712D5" w:rsidRPr="00DB61C3" w:rsidRDefault="00674FEC" w:rsidP="008C7EDB">
            <w:pPr>
              <w:spacing w:after="0" w:line="240" w:lineRule="auto"/>
              <w:rPr>
                <w:rFonts w:cstheme="minorHAnsi"/>
              </w:rPr>
            </w:pPr>
            <w:r w:rsidRPr="00674FEC">
              <w:rPr>
                <w:rFonts w:cstheme="minorHAnsi"/>
              </w:rPr>
              <w:t>LT574010042403479130</w:t>
            </w:r>
          </w:p>
        </w:tc>
      </w:tr>
      <w:tr w:rsidR="00A448E9" w:rsidRPr="00DB61C3"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DB61C3" w:rsidRDefault="002712D5" w:rsidP="008C7EDB">
            <w:pPr>
              <w:spacing w:after="0" w:line="240" w:lineRule="auto"/>
              <w:rPr>
                <w:rFonts w:cstheme="minorHAnsi"/>
              </w:rPr>
            </w:pPr>
          </w:p>
        </w:tc>
      </w:tr>
      <w:tr w:rsidR="00A448E9" w:rsidRPr="00DB61C3"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2D9B8A34" w:rsidR="002712D5" w:rsidRPr="00DB61C3" w:rsidRDefault="00F637F6" w:rsidP="008C7EDB">
            <w:pPr>
              <w:spacing w:after="0" w:line="240" w:lineRule="auto"/>
              <w:rPr>
                <w:rFonts w:cstheme="minorHAnsi"/>
              </w:rPr>
            </w:pPr>
            <w:r w:rsidRPr="00F637F6">
              <w:rPr>
                <w:rFonts w:cstheme="minorHAnsi"/>
              </w:rPr>
              <w:t>+370 5 2344444</w:t>
            </w:r>
          </w:p>
        </w:tc>
      </w:tr>
      <w:tr w:rsidR="00A448E9" w:rsidRPr="00DB61C3"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02CD386B" w:rsidR="002712D5" w:rsidRPr="00DB61C3" w:rsidRDefault="00D5777E" w:rsidP="008C7EDB">
            <w:pPr>
              <w:spacing w:after="0" w:line="240" w:lineRule="auto"/>
              <w:rPr>
                <w:rFonts w:cstheme="minorHAnsi"/>
              </w:rPr>
            </w:pPr>
            <w:r w:rsidRPr="00D5777E">
              <w:t>info@vilniausvt.lt</w:t>
            </w:r>
          </w:p>
        </w:tc>
      </w:tr>
    </w:tbl>
    <w:p w14:paraId="159FADAF" w14:textId="77777777" w:rsidR="002712D5" w:rsidRPr="00DB61C3" w:rsidRDefault="002712D5" w:rsidP="002712D5">
      <w:pPr>
        <w:spacing w:after="0" w:line="240" w:lineRule="auto"/>
        <w:rPr>
          <w:rFonts w:cstheme="minorHAnsi"/>
        </w:rPr>
      </w:pPr>
    </w:p>
    <w:p w14:paraId="29D6C407" w14:textId="5D4ECEE5" w:rsidR="002712D5" w:rsidRPr="00DB61C3" w:rsidRDefault="002712D5" w:rsidP="002712D5">
      <w:pPr>
        <w:spacing w:after="0" w:line="240" w:lineRule="auto"/>
        <w:jc w:val="center"/>
        <w:rPr>
          <w:rFonts w:cstheme="minorHAnsi"/>
          <w:b/>
        </w:rPr>
      </w:pPr>
      <w:r w:rsidRPr="00DB61C3">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DB61C3" w:rsidRDefault="002712D5" w:rsidP="008C7EDB">
            <w:pPr>
              <w:spacing w:after="0" w:line="240" w:lineRule="auto"/>
              <w:rPr>
                <w:rFonts w:cstheme="minorHAnsi"/>
              </w:rPr>
            </w:pPr>
          </w:p>
        </w:tc>
      </w:tr>
      <w:tr w:rsidR="00A448E9" w:rsidRPr="00DB61C3"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DB61C3" w:rsidRDefault="002712D5" w:rsidP="008C7EDB">
            <w:pPr>
              <w:spacing w:after="0" w:line="240" w:lineRule="auto"/>
              <w:rPr>
                <w:rFonts w:cstheme="minorHAnsi"/>
              </w:rPr>
            </w:pPr>
          </w:p>
        </w:tc>
      </w:tr>
      <w:tr w:rsidR="00A448E9" w:rsidRPr="00DB61C3"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DB61C3" w:rsidRDefault="002712D5" w:rsidP="008C7EDB">
            <w:pPr>
              <w:spacing w:after="0" w:line="240" w:lineRule="auto"/>
              <w:rPr>
                <w:rFonts w:cstheme="minorHAnsi"/>
              </w:rPr>
            </w:pPr>
          </w:p>
        </w:tc>
      </w:tr>
      <w:tr w:rsidR="00A448E9" w:rsidRPr="00DB61C3"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DB61C3" w:rsidRDefault="002712D5" w:rsidP="008C7EDB">
            <w:pPr>
              <w:spacing w:after="0" w:line="240" w:lineRule="auto"/>
              <w:rPr>
                <w:rFonts w:cstheme="minorHAnsi"/>
              </w:rPr>
            </w:pPr>
          </w:p>
        </w:tc>
      </w:tr>
      <w:tr w:rsidR="00A448E9" w:rsidRPr="00DB61C3"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DB61C3" w:rsidRDefault="002712D5" w:rsidP="008C7EDB">
            <w:pPr>
              <w:spacing w:after="0" w:line="240" w:lineRule="auto"/>
              <w:rPr>
                <w:rFonts w:cstheme="minorHAnsi"/>
              </w:rPr>
            </w:pPr>
          </w:p>
        </w:tc>
      </w:tr>
      <w:tr w:rsidR="00A448E9" w:rsidRPr="00DB61C3"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DB61C3" w:rsidRDefault="002712D5" w:rsidP="008C7EDB">
            <w:pPr>
              <w:spacing w:after="0" w:line="240" w:lineRule="auto"/>
              <w:rPr>
                <w:rFonts w:cstheme="minorHAnsi"/>
              </w:rPr>
            </w:pPr>
          </w:p>
        </w:tc>
      </w:tr>
      <w:tr w:rsidR="00A448E9" w:rsidRPr="00DB61C3"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DB61C3" w:rsidRDefault="002712D5" w:rsidP="008C7EDB">
            <w:pPr>
              <w:spacing w:after="0" w:line="240" w:lineRule="auto"/>
              <w:rPr>
                <w:rFonts w:cstheme="minorHAnsi"/>
              </w:rPr>
            </w:pPr>
          </w:p>
        </w:tc>
      </w:tr>
      <w:tr w:rsidR="00A448E9" w:rsidRPr="00DB61C3"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DB61C3" w:rsidRDefault="002712D5" w:rsidP="008C7EDB">
            <w:pPr>
              <w:spacing w:after="0" w:line="240" w:lineRule="auto"/>
              <w:rPr>
                <w:rFonts w:cstheme="minorHAnsi"/>
              </w:rPr>
            </w:pPr>
          </w:p>
        </w:tc>
      </w:tr>
    </w:tbl>
    <w:p w14:paraId="464A00EE" w14:textId="77777777" w:rsidR="00AE1CCA" w:rsidRPr="00DB61C3" w:rsidRDefault="00AE1CCA" w:rsidP="00B62295">
      <w:pPr>
        <w:spacing w:after="0" w:line="240" w:lineRule="auto"/>
        <w:ind w:firstLine="360"/>
        <w:jc w:val="both"/>
        <w:rPr>
          <w:rFonts w:eastAsia="Times New Roman" w:cstheme="minorHAnsi"/>
        </w:rPr>
      </w:pPr>
    </w:p>
    <w:p w14:paraId="20127564" w14:textId="77777777" w:rsidR="00540279" w:rsidRPr="00DB61C3" w:rsidRDefault="00B26941" w:rsidP="00A25D16">
      <w:pPr>
        <w:numPr>
          <w:ilvl w:val="0"/>
          <w:numId w:val="1"/>
        </w:numPr>
        <w:spacing w:after="0" w:line="240" w:lineRule="auto"/>
        <w:ind w:left="0" w:firstLine="0"/>
        <w:jc w:val="center"/>
        <w:rPr>
          <w:rFonts w:cstheme="minorHAnsi"/>
          <w:b/>
        </w:rPr>
      </w:pPr>
      <w:r w:rsidRPr="00DB61C3">
        <w:rPr>
          <w:rFonts w:cstheme="minorHAnsi"/>
          <w:b/>
        </w:rPr>
        <w:t>SUTARTIES DALYKAS</w:t>
      </w:r>
    </w:p>
    <w:p w14:paraId="7F2E4960" w14:textId="3BE53E56" w:rsidR="00634F8E" w:rsidRPr="0050511A" w:rsidRDefault="00540279" w:rsidP="00991E56">
      <w:pPr>
        <w:pStyle w:val="CommentText"/>
        <w:spacing w:after="0"/>
        <w:ind w:firstLine="360"/>
        <w:jc w:val="both"/>
        <w:rPr>
          <w:rFonts w:cstheme="minorHAnsi"/>
          <w:b/>
          <w:sz w:val="22"/>
          <w:szCs w:val="22"/>
        </w:rPr>
      </w:pPr>
      <w:r w:rsidRPr="0050511A">
        <w:rPr>
          <w:rFonts w:eastAsia="Calibri" w:cstheme="minorHAnsi"/>
          <w:sz w:val="22"/>
          <w:szCs w:val="22"/>
        </w:rPr>
        <w:t>1.1.</w:t>
      </w:r>
      <w:r w:rsidR="00C95551" w:rsidRPr="0050511A">
        <w:rPr>
          <w:rFonts w:eastAsia="Calibri" w:cstheme="minorHAnsi"/>
          <w:sz w:val="22"/>
          <w:szCs w:val="22"/>
        </w:rPr>
        <w:t xml:space="preserve"> </w:t>
      </w:r>
      <w:r w:rsidR="00C95551" w:rsidRPr="0050511A">
        <w:rPr>
          <w:rFonts w:cstheme="minorHAnsi"/>
          <w:sz w:val="22"/>
          <w:szCs w:val="22"/>
        </w:rPr>
        <w:t>Sutarties dalykas</w:t>
      </w:r>
      <w:r w:rsidRPr="0050511A">
        <w:rPr>
          <w:rFonts w:cstheme="minorHAnsi"/>
          <w:sz w:val="22"/>
          <w:szCs w:val="22"/>
        </w:rPr>
        <w:t xml:space="preserve"> </w:t>
      </w:r>
      <w:r w:rsidR="00BD2709">
        <w:rPr>
          <w:rFonts w:cstheme="minorHAnsi"/>
          <w:sz w:val="22"/>
          <w:szCs w:val="22"/>
        </w:rPr>
        <w:t xml:space="preserve">yra </w:t>
      </w:r>
      <w:r w:rsidR="00A77E9A" w:rsidRPr="00A77E9A">
        <w:rPr>
          <w:sz w:val="22"/>
          <w:szCs w:val="22"/>
        </w:rPr>
        <w:t xml:space="preserve">Elektros pastočių ryšio infrastruktūros modernizavimas: duomenų perdavimo sprendimas su ugniasienėmis, maršrutizavimu, vidinio tinklo įranga bei viso sprendimo valdymu ir priežiūra </w:t>
      </w:r>
      <w:r w:rsidR="00E104AF" w:rsidRPr="0050511A">
        <w:rPr>
          <w:rFonts w:cstheme="minorHAnsi"/>
          <w:sz w:val="22"/>
          <w:szCs w:val="22"/>
        </w:rPr>
        <w:t xml:space="preserve">(toliau – </w:t>
      </w:r>
      <w:r w:rsidR="00E104AF" w:rsidRPr="0050511A">
        <w:rPr>
          <w:rFonts w:cstheme="minorHAnsi"/>
          <w:b/>
          <w:sz w:val="22"/>
          <w:szCs w:val="22"/>
        </w:rPr>
        <w:t>Paslaugos</w:t>
      </w:r>
      <w:r w:rsidR="00E104AF" w:rsidRPr="0050511A">
        <w:rPr>
          <w:rFonts w:cstheme="minorHAnsi"/>
          <w:sz w:val="22"/>
          <w:szCs w:val="22"/>
        </w:rPr>
        <w:t>) pirkimas–pardavimas.</w:t>
      </w:r>
      <w:r w:rsidR="00634F8E" w:rsidRPr="0050511A">
        <w:rPr>
          <w:rFonts w:cstheme="minorHAnsi"/>
          <w:sz w:val="22"/>
          <w:szCs w:val="22"/>
        </w:rPr>
        <w:t xml:space="preserve"> </w:t>
      </w:r>
      <w:r w:rsidR="00E104AF" w:rsidRPr="0050511A">
        <w:rPr>
          <w:rFonts w:eastAsia="Calibri" w:cstheme="minorHAnsi"/>
          <w:sz w:val="22"/>
          <w:szCs w:val="22"/>
        </w:rPr>
        <w:t xml:space="preserve"> </w:t>
      </w:r>
    </w:p>
    <w:p w14:paraId="5242CC3D" w14:textId="002E2A57" w:rsidR="0065184D" w:rsidRPr="0050511A" w:rsidRDefault="00540279" w:rsidP="00B62295">
      <w:pPr>
        <w:pStyle w:val="CommentText"/>
        <w:spacing w:after="0"/>
        <w:ind w:firstLine="360"/>
        <w:jc w:val="both"/>
        <w:rPr>
          <w:rStyle w:val="Laukeliai"/>
          <w:rFonts w:asciiTheme="minorHAnsi" w:eastAsia="Times New Roman" w:hAnsiTheme="minorHAnsi" w:cstheme="minorHAnsi"/>
          <w:sz w:val="22"/>
          <w:szCs w:val="22"/>
        </w:rPr>
      </w:pPr>
      <w:r w:rsidRPr="0050511A">
        <w:rPr>
          <w:rFonts w:eastAsia="Calibri" w:cstheme="minorHAnsi"/>
          <w:sz w:val="22"/>
          <w:szCs w:val="22"/>
        </w:rPr>
        <w:t xml:space="preserve">1.2. </w:t>
      </w:r>
      <w:r w:rsidR="009617AC" w:rsidRPr="0050511A">
        <w:rPr>
          <w:rStyle w:val="Laukeliai"/>
          <w:rFonts w:asciiTheme="minorHAnsi" w:hAnsiTheme="minorHAnsi" w:cstheme="minorHAnsi"/>
          <w:sz w:val="22"/>
          <w:szCs w:val="22"/>
        </w:rPr>
        <w:t xml:space="preserve">Paslaugos teikiamos </w:t>
      </w:r>
      <w:r w:rsidR="00A77E9A" w:rsidRPr="008672EF">
        <w:rPr>
          <w:rStyle w:val="Laukeliai"/>
          <w:rFonts w:asciiTheme="minorHAnsi" w:eastAsia="Times New Roman" w:hAnsiTheme="minorHAnsi" w:cstheme="minorHAnsi"/>
          <w:sz w:val="22"/>
        </w:rPr>
        <w:t>Sutarties Specialiųjų sąlygų 2 pried</w:t>
      </w:r>
      <w:r w:rsidR="006E549D">
        <w:rPr>
          <w:rStyle w:val="Laukeliai"/>
          <w:rFonts w:asciiTheme="minorHAnsi" w:eastAsia="Times New Roman" w:hAnsiTheme="minorHAnsi" w:cstheme="minorHAnsi"/>
          <w:sz w:val="22"/>
        </w:rPr>
        <w:t>e</w:t>
      </w:r>
      <w:r w:rsidR="00A77E9A" w:rsidRPr="008672EF">
        <w:rPr>
          <w:rFonts w:cstheme="minorHAnsi"/>
        </w:rPr>
        <w:t xml:space="preserve"> „</w:t>
      </w:r>
      <w:r w:rsidR="00A77E9A">
        <w:rPr>
          <w:rFonts w:cstheme="minorHAnsi"/>
        </w:rPr>
        <w:t>Techninė specifikacija“ nurodytuose objektuose</w:t>
      </w:r>
      <w:r w:rsidR="006E549D">
        <w:rPr>
          <w:rFonts w:cstheme="minorHAnsi"/>
        </w:rPr>
        <w:t>.</w:t>
      </w:r>
    </w:p>
    <w:p w14:paraId="1163A4C6" w14:textId="44F2A628" w:rsidR="006B240C" w:rsidRPr="0050511A" w:rsidRDefault="006B240C" w:rsidP="006B240C">
      <w:pPr>
        <w:pStyle w:val="CommentText"/>
        <w:spacing w:after="0"/>
        <w:ind w:firstLine="360"/>
        <w:jc w:val="both"/>
        <w:rPr>
          <w:rStyle w:val="Laukeliai"/>
          <w:rFonts w:asciiTheme="minorHAnsi" w:eastAsia="Times New Roman" w:hAnsiTheme="minorHAnsi" w:cstheme="minorHAnsi"/>
          <w:sz w:val="22"/>
          <w:szCs w:val="22"/>
        </w:rPr>
      </w:pPr>
      <w:r w:rsidRPr="0050511A">
        <w:rPr>
          <w:rStyle w:val="Laukeliai"/>
          <w:rFonts w:asciiTheme="minorHAnsi" w:eastAsia="Times New Roman" w:hAnsiTheme="minorHAnsi" w:cstheme="minorHAnsi"/>
          <w:sz w:val="22"/>
          <w:szCs w:val="22"/>
        </w:rPr>
        <w:t xml:space="preserve">1.3. Paslaugas priimti įgalioto atsakingo asmens kontaktiniai duomenys: </w:t>
      </w:r>
      <w:r w:rsidR="00834009" w:rsidRPr="0050511A">
        <w:rPr>
          <w:rStyle w:val="Laukeliai"/>
          <w:rFonts w:asciiTheme="minorHAnsi" w:eastAsia="Times New Roman" w:hAnsiTheme="minorHAnsi" w:cstheme="minorHAnsi"/>
          <w:sz w:val="22"/>
          <w:szCs w:val="22"/>
        </w:rPr>
        <w:t>nurodyti Sutarties speciali</w:t>
      </w:r>
      <w:r w:rsidR="00091DC9" w:rsidRPr="0050511A">
        <w:rPr>
          <w:rStyle w:val="Laukeliai"/>
          <w:rFonts w:asciiTheme="minorHAnsi" w:eastAsia="Times New Roman" w:hAnsiTheme="minorHAnsi" w:cstheme="minorHAnsi"/>
          <w:sz w:val="22"/>
          <w:szCs w:val="22"/>
        </w:rPr>
        <w:t>ų</w:t>
      </w:r>
      <w:r w:rsidR="00834009" w:rsidRPr="0050511A">
        <w:rPr>
          <w:rStyle w:val="Laukeliai"/>
          <w:rFonts w:asciiTheme="minorHAnsi" w:eastAsia="Times New Roman" w:hAnsiTheme="minorHAnsi" w:cstheme="minorHAnsi"/>
          <w:sz w:val="22"/>
          <w:szCs w:val="22"/>
        </w:rPr>
        <w:t xml:space="preserve">jų sąlygų </w:t>
      </w:r>
      <w:r w:rsidR="007B7489">
        <w:rPr>
          <w:rStyle w:val="Laukeliai"/>
          <w:rFonts w:asciiTheme="minorHAnsi" w:eastAsia="Times New Roman" w:hAnsiTheme="minorHAnsi" w:cstheme="minorHAnsi"/>
          <w:sz w:val="22"/>
          <w:szCs w:val="22"/>
        </w:rPr>
        <w:t>1</w:t>
      </w:r>
      <w:r w:rsidR="00834009" w:rsidRPr="0050511A">
        <w:rPr>
          <w:rStyle w:val="Laukeliai"/>
          <w:rFonts w:asciiTheme="minorHAnsi" w:eastAsia="Times New Roman" w:hAnsiTheme="minorHAnsi" w:cstheme="minorHAnsi"/>
          <w:sz w:val="22"/>
          <w:szCs w:val="22"/>
        </w:rPr>
        <w:t xml:space="preserve"> priede</w:t>
      </w:r>
      <w:r w:rsidR="00091DC9" w:rsidRPr="0050511A">
        <w:rPr>
          <w:rStyle w:val="Laukeliai"/>
          <w:rFonts w:asciiTheme="minorHAnsi" w:eastAsia="Times New Roman" w:hAnsiTheme="minorHAnsi" w:cstheme="minorHAnsi"/>
          <w:sz w:val="22"/>
          <w:szCs w:val="22"/>
        </w:rPr>
        <w:t xml:space="preserve"> „</w:t>
      </w:r>
      <w:r w:rsidR="00302A07" w:rsidRPr="0050511A">
        <w:rPr>
          <w:rFonts w:eastAsia="Calibri" w:cstheme="minorHAnsi"/>
          <w:sz w:val="22"/>
          <w:szCs w:val="22"/>
        </w:rPr>
        <w:t>K</w:t>
      </w:r>
      <w:r w:rsidR="00302A07" w:rsidRPr="0050511A">
        <w:rPr>
          <w:rFonts w:cstheme="minorHAnsi"/>
          <w:sz w:val="22"/>
          <w:szCs w:val="22"/>
        </w:rPr>
        <w:t>ontaktiniai adresai pranešimams siųsti, asmenys, atsakingi už sutarties vykdymą</w:t>
      </w:r>
      <w:r w:rsidR="00D44EC9" w:rsidRPr="0050511A">
        <w:rPr>
          <w:rFonts w:cstheme="minorHAnsi"/>
          <w:sz w:val="22"/>
          <w:szCs w:val="22"/>
        </w:rPr>
        <w:t>“</w:t>
      </w:r>
      <w:r w:rsidRPr="0050511A">
        <w:rPr>
          <w:rStyle w:val="Laukeliai"/>
          <w:rFonts w:asciiTheme="minorHAnsi" w:eastAsia="Times New Roman" w:hAnsiTheme="minorHAnsi" w:cstheme="minorHAnsi"/>
          <w:sz w:val="22"/>
          <w:szCs w:val="22"/>
        </w:rPr>
        <w:t>. 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50511A" w:rsidRDefault="00BF1F2E" w:rsidP="00991E56">
      <w:pPr>
        <w:widowControl w:val="0"/>
        <w:tabs>
          <w:tab w:val="left" w:pos="1134"/>
        </w:tabs>
        <w:spacing w:after="0" w:line="240" w:lineRule="auto"/>
        <w:ind w:firstLine="360"/>
        <w:jc w:val="both"/>
        <w:outlineLvl w:val="1"/>
        <w:rPr>
          <w:rFonts w:cstheme="minorHAnsi"/>
        </w:rPr>
      </w:pPr>
    </w:p>
    <w:p w14:paraId="7A1333F9" w14:textId="7D0D5E47" w:rsidR="00540279" w:rsidRPr="0050511A" w:rsidRDefault="00B26941" w:rsidP="0935AAEA">
      <w:pPr>
        <w:numPr>
          <w:ilvl w:val="0"/>
          <w:numId w:val="1"/>
        </w:numPr>
        <w:spacing w:after="0" w:line="240" w:lineRule="auto"/>
        <w:ind w:firstLine="360"/>
        <w:jc w:val="center"/>
        <w:rPr>
          <w:b/>
          <w:bCs/>
        </w:rPr>
      </w:pPr>
      <w:r w:rsidRPr="0050511A">
        <w:rPr>
          <w:b/>
          <w:bCs/>
        </w:rPr>
        <w:t>SUTARTIES KAINA IR / ARBA KAINODAROS TAISYKLĖS IR MOKĖJIMO SĄLYGOS</w:t>
      </w:r>
    </w:p>
    <w:p w14:paraId="6911DEAB" w14:textId="2BDD1F07" w:rsidR="00923788" w:rsidRPr="0050511A" w:rsidRDefault="00540279" w:rsidP="00B57A8C">
      <w:pPr>
        <w:spacing w:after="0" w:line="240" w:lineRule="auto"/>
        <w:ind w:firstLine="360"/>
        <w:jc w:val="both"/>
        <w:rPr>
          <w:rFonts w:cstheme="minorHAnsi"/>
        </w:rPr>
      </w:pPr>
      <w:r w:rsidRPr="0050511A">
        <w:rPr>
          <w:rFonts w:eastAsia="Calibri" w:cstheme="minorHAnsi"/>
        </w:rPr>
        <w:t xml:space="preserve">2.1. </w:t>
      </w:r>
      <w:r w:rsidRPr="0050511A">
        <w:rPr>
          <w:rFonts w:cstheme="minorHAnsi"/>
        </w:rPr>
        <w:t xml:space="preserve">Sutarčiai taikoma </w:t>
      </w:r>
      <w:r w:rsidR="00B57A8C" w:rsidRPr="0050511A">
        <w:rPr>
          <w:rFonts w:cstheme="minorHAnsi"/>
        </w:rPr>
        <w:t xml:space="preserve">fiksuoto įkainio kainodaros metodas. </w:t>
      </w:r>
      <w:r w:rsidR="000E4573" w:rsidRPr="008672EF">
        <w:rPr>
          <w:rFonts w:cstheme="minorHAnsi"/>
        </w:rPr>
        <w:t xml:space="preserve">Paslaugos perkamos pagal Užsakovo poreikį </w:t>
      </w:r>
      <w:r w:rsidR="000E4573" w:rsidRPr="008672EF">
        <w:rPr>
          <w:rStyle w:val="Laukeliai"/>
          <w:rFonts w:asciiTheme="minorHAnsi" w:eastAsia="Times New Roman" w:hAnsiTheme="minorHAnsi" w:cstheme="minorHAnsi"/>
          <w:sz w:val="22"/>
        </w:rPr>
        <w:t xml:space="preserve">Sutarties Specialiųjų sąlygų </w:t>
      </w:r>
      <w:r w:rsidR="007B7489">
        <w:rPr>
          <w:rStyle w:val="Laukeliai"/>
          <w:rFonts w:asciiTheme="minorHAnsi" w:eastAsia="Times New Roman" w:hAnsiTheme="minorHAnsi" w:cstheme="minorHAnsi"/>
          <w:sz w:val="22"/>
        </w:rPr>
        <w:t>3</w:t>
      </w:r>
      <w:r w:rsidR="000E4573" w:rsidRPr="008672EF">
        <w:rPr>
          <w:rStyle w:val="Laukeliai"/>
          <w:rFonts w:asciiTheme="minorHAnsi" w:eastAsia="Times New Roman" w:hAnsiTheme="minorHAnsi" w:cstheme="minorHAnsi"/>
          <w:sz w:val="22"/>
        </w:rPr>
        <w:t xml:space="preserve"> priede</w:t>
      </w:r>
      <w:r w:rsidR="000E4573" w:rsidRPr="008672EF">
        <w:rPr>
          <w:rFonts w:cstheme="minorHAnsi"/>
        </w:rPr>
        <w:t xml:space="preserve"> „</w:t>
      </w:r>
      <w:r w:rsidR="000E4573" w:rsidRPr="008672EF">
        <w:rPr>
          <w:rFonts w:eastAsia="Calibri" w:cstheme="minorHAnsi"/>
          <w:i/>
        </w:rPr>
        <w:t xml:space="preserve">Paslaugų teikėjo pasiūlymas“ </w:t>
      </w:r>
      <w:r w:rsidR="000E4573" w:rsidRPr="008672EF">
        <w:rPr>
          <w:rFonts w:cstheme="minorHAnsi"/>
        </w:rPr>
        <w:t>numatytais įkainiais, neviršijant Sutarties Specialiųjų sąlygų 2.2. punkte nurodytos maksimalios Sutarties kainos</w:t>
      </w:r>
      <w:r w:rsidR="00B57A8C" w:rsidRPr="0050511A">
        <w:rPr>
          <w:rFonts w:cstheme="minorHAnsi"/>
        </w:rPr>
        <w:t xml:space="preserve">. </w:t>
      </w:r>
    </w:p>
    <w:p w14:paraId="6C599B6D" w14:textId="77777777" w:rsidR="0057128B" w:rsidRPr="0050511A" w:rsidRDefault="0057128B" w:rsidP="0057128B">
      <w:pPr>
        <w:shd w:val="clear" w:color="auto" w:fill="FFFFFF"/>
        <w:spacing w:after="0" w:line="240" w:lineRule="auto"/>
        <w:ind w:right="23" w:firstLine="360"/>
        <w:jc w:val="both"/>
        <w:rPr>
          <w:rFonts w:cstheme="minorHAnsi"/>
          <w:lang w:eastAsia="x-none"/>
        </w:rPr>
      </w:pPr>
      <w:r w:rsidRPr="0050511A">
        <w:rPr>
          <w:rFonts w:cstheme="minorHAnsi"/>
          <w:lang w:eastAsia="x-none"/>
        </w:rPr>
        <w:t>2.2. Atsižvelgiant į Sutarties Specialiųjų sąlygų 2.1 punktą:</w:t>
      </w:r>
    </w:p>
    <w:p w14:paraId="44AC9092" w14:textId="29026863" w:rsidR="0057128B" w:rsidRPr="0050511A" w:rsidRDefault="0057128B" w:rsidP="0057128B">
      <w:pPr>
        <w:shd w:val="clear" w:color="auto" w:fill="FFFFFF"/>
        <w:tabs>
          <w:tab w:val="left" w:pos="284"/>
        </w:tabs>
        <w:spacing w:after="0" w:line="240" w:lineRule="auto"/>
        <w:ind w:right="23" w:firstLine="426"/>
        <w:jc w:val="both"/>
        <w:rPr>
          <w:rFonts w:eastAsia="Calibri" w:cstheme="minorHAnsi"/>
          <w:color w:val="000000" w:themeColor="text1"/>
          <w:lang w:eastAsia="x-none"/>
        </w:rPr>
      </w:pPr>
      <w:r w:rsidRPr="0050511A">
        <w:rPr>
          <w:rFonts w:eastAsia="Calibri" w:cstheme="minorHAnsi"/>
          <w:color w:val="000000" w:themeColor="text1"/>
          <w:lang w:eastAsia="x-none"/>
        </w:rPr>
        <w:t xml:space="preserve">Sutarties </w:t>
      </w:r>
      <w:r w:rsidR="005E4B0B">
        <w:rPr>
          <w:rFonts w:eastAsia="Calibri" w:cstheme="minorHAnsi"/>
          <w:color w:val="000000" w:themeColor="text1"/>
          <w:lang w:eastAsia="x-none"/>
        </w:rPr>
        <w:t>m</w:t>
      </w:r>
      <w:r w:rsidR="005E4B0B" w:rsidRPr="0050511A">
        <w:rPr>
          <w:rFonts w:eastAsia="Calibri" w:cstheme="minorHAnsi"/>
          <w:color w:val="000000" w:themeColor="text1"/>
          <w:lang w:eastAsia="x-none"/>
        </w:rPr>
        <w:t xml:space="preserve">aksimali </w:t>
      </w:r>
      <w:r w:rsidR="002671BE" w:rsidRPr="0050511A">
        <w:rPr>
          <w:rFonts w:eastAsia="Calibri" w:cstheme="minorHAnsi"/>
          <w:color w:val="000000" w:themeColor="text1"/>
          <w:lang w:eastAsia="x-none"/>
        </w:rPr>
        <w:t>kaina</w:t>
      </w:r>
      <w:r w:rsidRPr="0050511A">
        <w:rPr>
          <w:rFonts w:eastAsia="Calibri" w:cstheme="minorHAnsi"/>
          <w:color w:val="000000" w:themeColor="text1"/>
          <w:lang w:eastAsia="x-none"/>
        </w:rPr>
        <w:t xml:space="preserve"> yra </w:t>
      </w:r>
      <w:r w:rsidR="007B7489" w:rsidRPr="009F75E3">
        <w:rPr>
          <w:rFonts w:cstheme="minorHAnsi"/>
        </w:rPr>
        <w:t>298 000,00 EUR (du šimtai devyniasdešimt aštuoni tūkstančiai eurų 00 ct)</w:t>
      </w:r>
      <w:r w:rsidRPr="0050511A">
        <w:rPr>
          <w:rFonts w:eastAsia="Calibri" w:cstheme="minorHAnsi"/>
          <w:color w:val="000000" w:themeColor="text1"/>
          <w:lang w:eastAsia="x-none"/>
        </w:rPr>
        <w:t xml:space="preserve">, neįskaitant pridėtinės vertės mokesčio (toliau – </w:t>
      </w:r>
      <w:r w:rsidRPr="0050511A">
        <w:rPr>
          <w:rFonts w:eastAsia="Calibri" w:cstheme="minorHAnsi"/>
          <w:b/>
          <w:color w:val="000000" w:themeColor="text1"/>
          <w:lang w:eastAsia="x-none"/>
        </w:rPr>
        <w:t>PVM</w:t>
      </w:r>
      <w:r w:rsidRPr="0050511A">
        <w:rPr>
          <w:rFonts w:eastAsia="Calibri" w:cstheme="minorHAnsi"/>
          <w:color w:val="000000" w:themeColor="text1"/>
          <w:lang w:eastAsia="x-none"/>
        </w:rPr>
        <w:t xml:space="preserve">). </w:t>
      </w:r>
    </w:p>
    <w:p w14:paraId="2B330124" w14:textId="1A50B051" w:rsidR="0057128B" w:rsidRPr="0050511A" w:rsidRDefault="0057128B" w:rsidP="0057128B">
      <w:pPr>
        <w:shd w:val="clear" w:color="auto" w:fill="FFFFFF"/>
        <w:tabs>
          <w:tab w:val="left" w:pos="284"/>
        </w:tabs>
        <w:spacing w:after="0" w:line="240" w:lineRule="auto"/>
        <w:ind w:right="23" w:firstLine="426"/>
        <w:jc w:val="both"/>
        <w:rPr>
          <w:rFonts w:cstheme="minorHAnsi"/>
          <w:lang w:eastAsia="x-none"/>
        </w:rPr>
      </w:pPr>
      <w:r w:rsidRPr="0050511A">
        <w:rPr>
          <w:rFonts w:eastAsia="Calibri" w:cstheme="minorHAnsi"/>
          <w:color w:val="000000" w:themeColor="text1"/>
          <w:lang w:eastAsia="x-none"/>
        </w:rPr>
        <w:t xml:space="preserve">Sutarčiai taikomas 21 proc. dydžio PVM </w:t>
      </w:r>
      <w:r w:rsidR="007B7489" w:rsidRPr="009F75E3">
        <w:rPr>
          <w:rFonts w:cstheme="minorHAnsi"/>
        </w:rPr>
        <w:t>62 580.00 EUR (šešiasdešimt du tūkstančiai penki šimtai aštuoniasdešimt  eurų 00 ct)</w:t>
      </w:r>
      <w:r w:rsidR="00F37CEF" w:rsidRPr="0050511A">
        <w:rPr>
          <w:rFonts w:cstheme="minorHAnsi"/>
          <w:lang w:eastAsia="x-none"/>
        </w:rPr>
        <w:t xml:space="preserve"> (jei PVM taikoma)</w:t>
      </w:r>
      <w:r w:rsidRPr="0050511A">
        <w:rPr>
          <w:rFonts w:cstheme="minorHAnsi"/>
          <w:lang w:eastAsia="x-none"/>
        </w:rPr>
        <w:t>;</w:t>
      </w:r>
    </w:p>
    <w:p w14:paraId="5EBF7C39" w14:textId="0B3DDEA8" w:rsidR="0057128B" w:rsidRPr="0050511A" w:rsidRDefault="0057128B" w:rsidP="0057128B">
      <w:pPr>
        <w:shd w:val="clear" w:color="auto" w:fill="FFFFFF"/>
        <w:tabs>
          <w:tab w:val="left" w:pos="284"/>
        </w:tabs>
        <w:spacing w:after="0" w:line="240" w:lineRule="auto"/>
        <w:ind w:right="23" w:firstLine="426"/>
        <w:jc w:val="both"/>
        <w:rPr>
          <w:rFonts w:cstheme="minorHAnsi"/>
          <w:lang w:eastAsia="x-none"/>
        </w:rPr>
      </w:pPr>
      <w:r w:rsidRPr="0050511A">
        <w:rPr>
          <w:rFonts w:eastAsia="Calibri" w:cstheme="minorHAnsi"/>
          <w:color w:val="000000" w:themeColor="text1"/>
          <w:lang w:eastAsia="x-none"/>
        </w:rPr>
        <w:t xml:space="preserve">Sutarties </w:t>
      </w:r>
      <w:r w:rsidR="005E4B0B">
        <w:rPr>
          <w:rFonts w:eastAsia="Calibri" w:cstheme="minorHAnsi"/>
          <w:color w:val="000000" w:themeColor="text1"/>
          <w:lang w:eastAsia="x-none"/>
        </w:rPr>
        <w:t>m</w:t>
      </w:r>
      <w:r w:rsidR="005E4B0B" w:rsidRPr="0050511A">
        <w:rPr>
          <w:rFonts w:eastAsia="Calibri" w:cstheme="minorHAnsi"/>
          <w:color w:val="000000" w:themeColor="text1"/>
          <w:lang w:eastAsia="x-none"/>
        </w:rPr>
        <w:t xml:space="preserve">aksimali </w:t>
      </w:r>
      <w:r w:rsidR="005E4B0B">
        <w:rPr>
          <w:rFonts w:eastAsia="Calibri" w:cstheme="minorHAnsi"/>
          <w:color w:val="000000" w:themeColor="text1"/>
          <w:lang w:eastAsia="x-none"/>
        </w:rPr>
        <w:t>kaina</w:t>
      </w:r>
      <w:r w:rsidRPr="0050511A">
        <w:rPr>
          <w:rFonts w:eastAsia="Calibri" w:cstheme="minorHAnsi"/>
          <w:color w:val="000000" w:themeColor="text1"/>
          <w:lang w:eastAsia="x-none"/>
        </w:rPr>
        <w:t xml:space="preserve"> </w:t>
      </w:r>
      <w:r w:rsidRPr="0050511A">
        <w:rPr>
          <w:rFonts w:cstheme="minorHAnsi"/>
          <w:lang w:eastAsia="x-none"/>
        </w:rPr>
        <w:t>įskaitant PVM</w:t>
      </w:r>
      <w:r w:rsidRPr="0050511A">
        <w:rPr>
          <w:rFonts w:eastAsia="Calibri" w:cstheme="minorHAnsi"/>
          <w:color w:val="000000" w:themeColor="text1"/>
          <w:lang w:eastAsia="x-none"/>
        </w:rPr>
        <w:t xml:space="preserve"> - </w:t>
      </w:r>
      <w:r w:rsidR="007B7489" w:rsidRPr="009F75E3">
        <w:rPr>
          <w:rFonts w:cstheme="minorHAnsi"/>
        </w:rPr>
        <w:t>360 580.00 EUR (trys šimtai šešiasdešimt tūkstančių penki šimtai aštuoniasdešimt eurų 00 ct)</w:t>
      </w:r>
      <w:r w:rsidR="00F37CEF" w:rsidRPr="0050511A">
        <w:rPr>
          <w:rFonts w:cstheme="minorHAnsi"/>
          <w:lang w:eastAsia="x-none"/>
        </w:rPr>
        <w:t xml:space="preserve"> (jei PVM taikoma)</w:t>
      </w:r>
      <w:r w:rsidRPr="0050511A">
        <w:rPr>
          <w:rFonts w:cstheme="minorHAnsi"/>
          <w:lang w:eastAsia="x-none"/>
        </w:rPr>
        <w:t>.</w:t>
      </w:r>
    </w:p>
    <w:p w14:paraId="730D6EBF" w14:textId="5F938BE6" w:rsidR="0057128B" w:rsidRPr="0050511A" w:rsidRDefault="0057128B" w:rsidP="0057128B">
      <w:pPr>
        <w:pStyle w:val="ListParagraph"/>
        <w:shd w:val="clear" w:color="auto" w:fill="FFFFFF"/>
        <w:tabs>
          <w:tab w:val="left" w:pos="284"/>
          <w:tab w:val="left" w:pos="993"/>
        </w:tabs>
        <w:spacing w:after="0" w:line="240" w:lineRule="auto"/>
        <w:ind w:left="0" w:right="23" w:firstLine="426"/>
        <w:jc w:val="both"/>
        <w:rPr>
          <w:rStyle w:val="Laukeliai"/>
          <w:rFonts w:asciiTheme="minorHAnsi" w:eastAsia="Times New Roman" w:hAnsiTheme="minorHAnsi" w:cstheme="minorHAnsi"/>
          <w:sz w:val="22"/>
        </w:rPr>
      </w:pPr>
      <w:r w:rsidRPr="0050511A">
        <w:rPr>
          <w:rFonts w:cstheme="minorHAnsi"/>
        </w:rPr>
        <w:t>Paslaugų</w:t>
      </w:r>
      <w:r w:rsidRPr="0050511A">
        <w:rPr>
          <w:rFonts w:cstheme="minorHAnsi"/>
          <w:lang w:eastAsia="x-none"/>
        </w:rPr>
        <w:t xml:space="preserve"> įkainiai nurodyti </w:t>
      </w:r>
      <w:r w:rsidRPr="0050511A">
        <w:rPr>
          <w:rStyle w:val="Laukeliai"/>
          <w:rFonts w:asciiTheme="minorHAnsi" w:eastAsia="Times New Roman" w:hAnsiTheme="minorHAnsi" w:cstheme="minorHAnsi"/>
          <w:sz w:val="22"/>
        </w:rPr>
        <w:t xml:space="preserve">Sutarties </w:t>
      </w:r>
      <w:r w:rsidR="007B7489">
        <w:rPr>
          <w:rStyle w:val="Laukeliai"/>
          <w:rFonts w:asciiTheme="minorHAnsi" w:eastAsia="Times New Roman" w:hAnsiTheme="minorHAnsi" w:cstheme="minorHAnsi"/>
          <w:sz w:val="22"/>
        </w:rPr>
        <w:t>3</w:t>
      </w:r>
      <w:r w:rsidRPr="0050511A">
        <w:rPr>
          <w:rStyle w:val="Laukeliai"/>
          <w:rFonts w:asciiTheme="minorHAnsi" w:eastAsia="Times New Roman" w:hAnsiTheme="minorHAnsi" w:cstheme="minorHAnsi"/>
          <w:sz w:val="22"/>
        </w:rPr>
        <w:t xml:space="preserve"> priede „Paslaugų teikėjo pasiūlymas“.</w:t>
      </w:r>
      <w:r w:rsidR="007B7489">
        <w:rPr>
          <w:rStyle w:val="Laukeliai"/>
          <w:rFonts w:asciiTheme="minorHAnsi" w:eastAsia="Times New Roman" w:hAnsiTheme="minorHAnsi" w:cstheme="minorHAnsi"/>
          <w:sz w:val="22"/>
        </w:rPr>
        <w:t xml:space="preserve"> </w:t>
      </w:r>
    </w:p>
    <w:p w14:paraId="37F51FD4" w14:textId="3B854384" w:rsidR="00C10B6E" w:rsidRPr="00F14A04" w:rsidRDefault="00540279" w:rsidP="00991E56">
      <w:pPr>
        <w:pStyle w:val="ListParagraph"/>
        <w:spacing w:after="0" w:line="240" w:lineRule="auto"/>
        <w:ind w:left="0" w:firstLine="426"/>
        <w:jc w:val="both"/>
        <w:rPr>
          <w:rFonts w:cstheme="minorHAnsi"/>
          <w:spacing w:val="-1"/>
        </w:rPr>
      </w:pPr>
      <w:r w:rsidRPr="00F14A04">
        <w:rPr>
          <w:rFonts w:eastAsia="Calibri" w:cstheme="minorHAnsi"/>
          <w:bCs/>
        </w:rPr>
        <w:lastRenderedPageBreak/>
        <w:t>2.</w:t>
      </w:r>
      <w:r w:rsidR="00344088" w:rsidRPr="00F14A04">
        <w:rPr>
          <w:rFonts w:eastAsia="Calibri" w:cstheme="minorHAnsi"/>
          <w:bCs/>
        </w:rPr>
        <w:t>3</w:t>
      </w:r>
      <w:r w:rsidRPr="00F14A04">
        <w:rPr>
          <w:rFonts w:eastAsia="Calibri" w:cstheme="minorHAnsi"/>
          <w:bCs/>
        </w:rPr>
        <w:t xml:space="preserve">. </w:t>
      </w:r>
      <w:r w:rsidR="00933145" w:rsidRPr="00933145">
        <w:rPr>
          <w:rFonts w:cstheme="minorHAnsi"/>
          <w:bCs/>
        </w:rPr>
        <w:t xml:space="preserve">Apmokėjimo sąlygos: </w:t>
      </w:r>
      <w:r w:rsidR="00133BD5">
        <w:rPr>
          <w:rFonts w:cstheme="minorHAnsi"/>
          <w:bCs/>
        </w:rPr>
        <w:t>m</w:t>
      </w:r>
      <w:r w:rsidR="00133BD5" w:rsidRPr="00133BD5">
        <w:rPr>
          <w:rFonts w:cstheme="minorHAnsi"/>
          <w:bCs/>
        </w:rPr>
        <w:t>ok</w:t>
      </w:r>
      <w:r w:rsidR="00133BD5">
        <w:rPr>
          <w:rFonts w:cstheme="minorHAnsi"/>
          <w:bCs/>
        </w:rPr>
        <w:t xml:space="preserve">ama </w:t>
      </w:r>
      <w:r w:rsidR="00133BD5" w:rsidRPr="00133BD5">
        <w:rPr>
          <w:rFonts w:cstheme="minorHAnsi"/>
          <w:bCs/>
        </w:rPr>
        <w:t xml:space="preserve">po </w:t>
      </w:r>
      <w:r w:rsidR="00133BD5">
        <w:rPr>
          <w:rFonts w:cstheme="minorHAnsi"/>
          <w:bCs/>
        </w:rPr>
        <w:t xml:space="preserve">konkretaus </w:t>
      </w:r>
      <w:r w:rsidR="00625C87">
        <w:rPr>
          <w:rFonts w:cstheme="minorHAnsi"/>
          <w:bCs/>
        </w:rPr>
        <w:t xml:space="preserve">Pirkimo </w:t>
      </w:r>
      <w:r w:rsidR="00133BD5" w:rsidRPr="00133BD5">
        <w:rPr>
          <w:rFonts w:cstheme="minorHAnsi"/>
          <w:bCs/>
        </w:rPr>
        <w:t>objekto</w:t>
      </w:r>
      <w:r w:rsidR="00133BD5">
        <w:rPr>
          <w:rFonts w:cstheme="minorHAnsi"/>
          <w:bCs/>
        </w:rPr>
        <w:t>, nurodyto</w:t>
      </w:r>
      <w:r w:rsidR="00133BD5" w:rsidRPr="00DB47DF">
        <w:rPr>
          <w:rFonts w:cstheme="minorHAnsi"/>
        </w:rPr>
        <w:t xml:space="preserve"> </w:t>
      </w:r>
      <w:r w:rsidR="00133BD5" w:rsidRPr="00DB47DF">
        <w:rPr>
          <w:rStyle w:val="Laukeliai"/>
          <w:rFonts w:asciiTheme="minorHAnsi" w:eastAsia="Times New Roman" w:hAnsiTheme="minorHAnsi" w:cstheme="minorHAnsi"/>
          <w:sz w:val="22"/>
        </w:rPr>
        <w:t>Sutarties Specialiųjų sąlygų 2 priede</w:t>
      </w:r>
      <w:r w:rsidR="00133BD5" w:rsidRPr="00DB47DF">
        <w:rPr>
          <w:rFonts w:cstheme="minorHAnsi"/>
        </w:rPr>
        <w:t xml:space="preserve"> „Techninė specifikacija“</w:t>
      </w:r>
      <w:r w:rsidR="00133BD5">
        <w:rPr>
          <w:rFonts w:cstheme="minorHAnsi"/>
        </w:rPr>
        <w:t xml:space="preserve"> 1 lentelėje,</w:t>
      </w:r>
      <w:r w:rsidR="00133BD5" w:rsidRPr="00DB47DF">
        <w:rPr>
          <w:rFonts w:cstheme="minorHAnsi"/>
        </w:rPr>
        <w:t xml:space="preserve"> </w:t>
      </w:r>
      <w:r w:rsidR="00625C87">
        <w:rPr>
          <w:rFonts w:cstheme="minorHAnsi"/>
          <w:bCs/>
        </w:rPr>
        <w:t>modernizavimo</w:t>
      </w:r>
      <w:r w:rsidR="00133BD5" w:rsidRPr="00133BD5">
        <w:rPr>
          <w:rFonts w:cstheme="minorHAnsi"/>
          <w:bCs/>
        </w:rPr>
        <w:t xml:space="preserve"> ir pradėjus</w:t>
      </w:r>
      <w:r w:rsidR="00625C87">
        <w:rPr>
          <w:rFonts w:cstheme="minorHAnsi"/>
          <w:bCs/>
        </w:rPr>
        <w:t xml:space="preserve"> jame</w:t>
      </w:r>
      <w:r w:rsidR="00133BD5" w:rsidRPr="00133BD5">
        <w:rPr>
          <w:rFonts w:cstheme="minorHAnsi"/>
          <w:bCs/>
        </w:rPr>
        <w:t xml:space="preserve"> teikti </w:t>
      </w:r>
      <w:r w:rsidR="00625C87">
        <w:rPr>
          <w:rFonts w:cstheme="minorHAnsi"/>
          <w:bCs/>
        </w:rPr>
        <w:t xml:space="preserve">duomenų perdavimo </w:t>
      </w:r>
      <w:r w:rsidR="00133BD5" w:rsidRPr="00133BD5">
        <w:rPr>
          <w:rFonts w:cstheme="minorHAnsi"/>
          <w:bCs/>
        </w:rPr>
        <w:t xml:space="preserve">paslaugas </w:t>
      </w:r>
      <w:r w:rsidR="00133BD5">
        <w:rPr>
          <w:rFonts w:cstheme="minorHAnsi"/>
          <w:bCs/>
        </w:rPr>
        <w:t xml:space="preserve"> </w:t>
      </w:r>
      <w:r w:rsidR="00933145" w:rsidRPr="00933145">
        <w:rPr>
          <w:rFonts w:cstheme="minorHAnsi"/>
          <w:bCs/>
        </w:rPr>
        <w:t>pagal nustatytus įkainius per Bendrųjų sąlygų 5.11 punkte nustatytą terminą pagal Sutarties BD nuostatas</w:t>
      </w:r>
      <w:r w:rsidR="0022021C">
        <w:rPr>
          <w:rFonts w:cstheme="minorHAnsi"/>
          <w:bCs/>
        </w:rPr>
        <w:t>.</w:t>
      </w:r>
    </w:p>
    <w:p w14:paraId="796DDFC5" w14:textId="446C7A1B" w:rsidR="00351FC0" w:rsidRPr="00F14A04" w:rsidRDefault="00351FC0" w:rsidP="5FE57217">
      <w:pPr>
        <w:shd w:val="clear" w:color="auto" w:fill="FFFFFF" w:themeFill="background1"/>
        <w:spacing w:after="0" w:line="240" w:lineRule="auto"/>
        <w:ind w:right="23" w:firstLine="360"/>
        <w:jc w:val="both"/>
        <w:rPr>
          <w:spacing w:val="-1"/>
        </w:rPr>
      </w:pPr>
      <w:r w:rsidRPr="00F14A04">
        <w:t>2.4. Paslaugų kainos/įkainio perskaičiavimas dėl kainų lygio kitimo atliekamas žemiau nustatyta tvarka. Paslaugų kaina/įkainiai (neįskaitant PVM), Sutarties galiojimo laikotarpiu perskaičiuojami tokiomis sąlygomis:</w:t>
      </w:r>
    </w:p>
    <w:p w14:paraId="072E791D" w14:textId="7A1ADF40" w:rsidR="00351FC0" w:rsidRPr="00F14A04" w:rsidRDefault="00351FC0" w:rsidP="0296F433">
      <w:pPr>
        <w:shd w:val="clear" w:color="auto" w:fill="FFFFFF" w:themeFill="background1"/>
        <w:spacing w:after="0" w:line="240" w:lineRule="auto"/>
        <w:ind w:right="23" w:firstLine="360"/>
        <w:jc w:val="both"/>
      </w:pPr>
      <w:r w:rsidRPr="00F14A04">
        <w:t xml:space="preserve">2.4.1. Paslaugų kaina/įkainis Sutarties galiojimo laikotarpiu galės būti perskaičiuojamas ir keičiamas, jeigu Lietuvos Respublikos metinė infliacija pagal suderintą vartotojų kainų indeksą, remiantis </w:t>
      </w:r>
      <w:r w:rsidR="74E0A0D3" w:rsidRPr="00F14A04">
        <w:rPr>
          <w:rFonts w:ascii="Calibri" w:eastAsia="Calibri" w:hAnsi="Calibri" w:cs="Calibri"/>
        </w:rPr>
        <w:t xml:space="preserve"> Valstybės duomenų agentūros Oficialiosios statistikos portalo</w:t>
      </w:r>
      <w:r w:rsidR="74E0A0D3" w:rsidRPr="00F14A04">
        <w:rPr>
          <w:rFonts w:ascii="Calibri" w:eastAsia="Calibri" w:hAnsi="Calibri" w:cs="Calibri"/>
          <w:vertAlign w:val="superscript"/>
        </w:rPr>
        <w:t>1</w:t>
      </w:r>
      <w:r w:rsidR="74E0A0D3" w:rsidRPr="00F14A04">
        <w:rPr>
          <w:rFonts w:ascii="Calibri" w:eastAsia="Calibri" w:hAnsi="Calibri" w:cs="Calibri"/>
        </w:rPr>
        <w:t xml:space="preserve"> (</w:t>
      </w:r>
      <w:r w:rsidR="74E0A0D3" w:rsidRPr="00F14A04">
        <w:rPr>
          <w:rStyle w:val="Hyperlink"/>
          <w:rFonts w:ascii="Calibri" w:eastAsia="Calibri" w:hAnsi="Calibri" w:cs="Calibri"/>
          <w:color w:val="auto"/>
        </w:rPr>
        <w:t>https://osp.stat.gov.lt/</w:t>
      </w:r>
      <w:r w:rsidR="74E0A0D3" w:rsidRPr="00F14A04">
        <w:rPr>
          <w:rFonts w:ascii="Calibri" w:eastAsia="Calibri" w:hAnsi="Calibri" w:cs="Calibri"/>
        </w:rPr>
        <w:t>)</w:t>
      </w:r>
      <w:r w:rsidRPr="00F14A04">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Cpn = Sn x (1 + I / 100), kur</w:t>
      </w:r>
    </w:p>
    <w:p w14:paraId="30DBAD25"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Cpn – perskaičiuotas Paslaugų įkainis;</w:t>
      </w:r>
    </w:p>
    <w:p w14:paraId="768E28D9"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Sn – Sutartyje nustatytas Paslaugų įkainis;</w:t>
      </w:r>
    </w:p>
    <w:p w14:paraId="46C206D1" w14:textId="77777777" w:rsidR="00351FC0" w:rsidRPr="00F14A04" w:rsidRDefault="00351FC0" w:rsidP="00351FC0">
      <w:pPr>
        <w:pStyle w:val="ListParagraph"/>
        <w:tabs>
          <w:tab w:val="left" w:pos="993"/>
        </w:tabs>
        <w:spacing w:after="0" w:line="240" w:lineRule="auto"/>
        <w:ind w:firstLine="567"/>
        <w:jc w:val="both"/>
        <w:rPr>
          <w:rFonts w:cstheme="minorHAnsi"/>
          <w:spacing w:val="-1"/>
        </w:rPr>
      </w:pPr>
      <w:r w:rsidRPr="00F14A04">
        <w:rPr>
          <w:rFonts w:cstheme="minorHAnsi"/>
          <w:spacing w:val="-1"/>
        </w:rPr>
        <w:t>I – Lietuvos Respublikos metinė infliacija pagal suderintą vartotojų kainų indeksą (infliacijos atveju teigiamas dydis, defliacijos atveju – neigiamas).</w:t>
      </w:r>
    </w:p>
    <w:p w14:paraId="1C8C4EAE" w14:textId="62371F1F" w:rsidR="00351FC0" w:rsidRPr="00F14A04" w:rsidRDefault="00351FC0">
      <w:pPr>
        <w:pStyle w:val="ListParagraph"/>
        <w:tabs>
          <w:tab w:val="left" w:pos="993"/>
        </w:tabs>
        <w:spacing w:after="0" w:line="240" w:lineRule="auto"/>
        <w:ind w:firstLine="567"/>
        <w:jc w:val="both"/>
        <w:rPr>
          <w:spacing w:val="-1"/>
        </w:rPr>
      </w:pPr>
      <w:r w:rsidRPr="00F14A04">
        <w:t xml:space="preserve">Duomenų šaltinis - </w:t>
      </w:r>
      <w:r w:rsidR="61794616" w:rsidRPr="00F14A04">
        <w:t>(</w:t>
      </w:r>
      <w:r w:rsidR="61794616" w:rsidRPr="00F14A04">
        <w:rPr>
          <w:rStyle w:val="Hyperlink"/>
          <w:rFonts w:ascii="Calibri" w:eastAsia="Calibri" w:hAnsi="Calibri" w:cs="Calibri"/>
        </w:rPr>
        <w:t>https://osp.stat.gov.lt/</w:t>
      </w:r>
      <w:r w:rsidR="61794616" w:rsidRPr="00F14A04">
        <w:rPr>
          <w:rFonts w:ascii="Times New Roman" w:eastAsia="Times New Roman" w:hAnsi="Times New Roman" w:cs="Times New Roman"/>
          <w:color w:val="D13438"/>
          <w:sz w:val="20"/>
          <w:szCs w:val="20"/>
          <w:u w:val="single"/>
        </w:rPr>
        <w:t xml:space="preserve"> </w:t>
      </w:r>
      <w:r w:rsidR="61794616" w:rsidRPr="00F14A04">
        <w:rPr>
          <w:rFonts w:ascii="Calibri" w:eastAsia="Calibri" w:hAnsi="Calibri" w:cs="Calibri"/>
          <w:color w:val="0078D4"/>
          <w:u w:val="single"/>
        </w:rPr>
        <w:t>)</w:t>
      </w:r>
      <w:r w:rsidR="61794616" w:rsidRPr="00F14A04">
        <w:t xml:space="preserve"> </w:t>
      </w:r>
      <w:r w:rsidRPr="00F14A04">
        <w:t>, Pagrindiniai Lietuvos Respublikos rodikliai.</w:t>
      </w:r>
    </w:p>
    <w:p w14:paraId="4DB31904" w14:textId="06746F7B" w:rsidR="00351FC0" w:rsidRPr="00F14A04" w:rsidRDefault="00351FC0" w:rsidP="00351FC0">
      <w:pPr>
        <w:tabs>
          <w:tab w:val="left" w:pos="993"/>
        </w:tabs>
        <w:spacing w:after="0" w:line="240" w:lineRule="auto"/>
        <w:ind w:firstLine="426"/>
        <w:jc w:val="both"/>
        <w:rPr>
          <w:rFonts w:cstheme="minorHAnsi"/>
          <w:spacing w:val="-1"/>
        </w:rPr>
      </w:pPr>
      <w:r w:rsidRPr="00F14A04">
        <w:rPr>
          <w:rFonts w:cstheme="minorHAnsi"/>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F14A04" w:rsidRDefault="00351FC0" w:rsidP="00351FC0">
      <w:pPr>
        <w:tabs>
          <w:tab w:val="left" w:pos="709"/>
        </w:tabs>
        <w:spacing w:after="0" w:line="240" w:lineRule="auto"/>
        <w:ind w:firstLine="360"/>
        <w:jc w:val="both"/>
        <w:rPr>
          <w:rFonts w:cstheme="minorHAnsi"/>
          <w:spacing w:val="-1"/>
        </w:rPr>
      </w:pPr>
      <w:r w:rsidRPr="00F14A04">
        <w:rPr>
          <w:rFonts w:cstheme="minorHAnsi"/>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DB61C3" w:rsidRDefault="00351FC0" w:rsidP="0092263A">
      <w:pPr>
        <w:tabs>
          <w:tab w:val="left" w:pos="709"/>
        </w:tabs>
        <w:spacing w:after="0" w:line="240" w:lineRule="auto"/>
        <w:ind w:firstLine="360"/>
        <w:jc w:val="both"/>
        <w:rPr>
          <w:rFonts w:cstheme="minorHAnsi"/>
          <w:bCs/>
        </w:rPr>
      </w:pPr>
    </w:p>
    <w:p w14:paraId="79014C40" w14:textId="5BCD4168" w:rsidR="00540279" w:rsidRPr="00DB61C3" w:rsidRDefault="00B26941" w:rsidP="00B62295">
      <w:pPr>
        <w:tabs>
          <w:tab w:val="left" w:pos="709"/>
        </w:tabs>
        <w:spacing w:after="0" w:line="240" w:lineRule="auto"/>
        <w:ind w:firstLine="360"/>
        <w:jc w:val="center"/>
        <w:rPr>
          <w:rFonts w:cstheme="minorHAnsi"/>
          <w:b/>
        </w:rPr>
      </w:pPr>
      <w:r w:rsidRPr="00DB61C3">
        <w:rPr>
          <w:rFonts w:cstheme="minorHAnsi"/>
          <w:b/>
        </w:rPr>
        <w:t>3. PASLAUGŲ SUTEIKIMAS</w:t>
      </w:r>
    </w:p>
    <w:p w14:paraId="63FDE53A" w14:textId="77777777" w:rsidR="00DB47DF" w:rsidRPr="00DB47DF" w:rsidRDefault="00540279" w:rsidP="00933145">
      <w:pPr>
        <w:shd w:val="clear" w:color="auto" w:fill="FFFFFF"/>
        <w:spacing w:after="0" w:line="240" w:lineRule="auto"/>
        <w:ind w:firstLine="360"/>
        <w:jc w:val="both"/>
        <w:rPr>
          <w:rFonts w:cstheme="minorHAnsi"/>
        </w:rPr>
      </w:pPr>
      <w:r w:rsidRPr="00ED5C2D">
        <w:rPr>
          <w:rFonts w:cstheme="minorHAnsi"/>
        </w:rPr>
        <w:t>3.</w:t>
      </w:r>
      <w:r w:rsidRPr="00DB47DF">
        <w:rPr>
          <w:rFonts w:cstheme="minorHAnsi"/>
        </w:rPr>
        <w:t xml:space="preserve">1. </w:t>
      </w:r>
      <w:r w:rsidR="00933145" w:rsidRPr="00DB47DF">
        <w:rPr>
          <w:rFonts w:cstheme="minorHAnsi"/>
        </w:rPr>
        <w:t xml:space="preserve">Paslaugų teikėjas įsipareigoja suteikti Paslaugas  </w:t>
      </w:r>
      <w:r w:rsidR="00933145" w:rsidRPr="00DB47DF">
        <w:rPr>
          <w:rStyle w:val="Laukeliai"/>
          <w:rFonts w:asciiTheme="minorHAnsi" w:eastAsia="Times New Roman" w:hAnsiTheme="minorHAnsi" w:cstheme="minorHAnsi"/>
          <w:sz w:val="22"/>
        </w:rPr>
        <w:t>Sutarties Specialiųjų sąlygų 2 priede</w:t>
      </w:r>
      <w:r w:rsidR="00933145" w:rsidRPr="00DB47DF">
        <w:rPr>
          <w:rFonts w:cstheme="minorHAnsi"/>
        </w:rPr>
        <w:t xml:space="preserve"> „Techninė specifikacija“ nustatyta tvarka ir terminais.</w:t>
      </w:r>
    </w:p>
    <w:p w14:paraId="65E20E5C" w14:textId="4BC08E5A" w:rsidR="00DB47DF" w:rsidRPr="00DB47DF" w:rsidRDefault="00DB47DF" w:rsidP="00DB47DF">
      <w:pPr>
        <w:shd w:val="clear" w:color="auto" w:fill="FFFFFF"/>
        <w:spacing w:after="0" w:line="240" w:lineRule="auto"/>
        <w:ind w:firstLine="360"/>
        <w:jc w:val="both"/>
        <w:rPr>
          <w:rFonts w:cstheme="minorHAnsi"/>
        </w:rPr>
      </w:pPr>
      <w:r w:rsidRPr="00DB47DF">
        <w:rPr>
          <w:rFonts w:cstheme="minorHAnsi"/>
        </w:rPr>
        <w:t>3.2. Paslaugų suteikimo terminas negali viršyti 24 (</w:t>
      </w:r>
      <w:r w:rsidRPr="00DB47DF">
        <w:rPr>
          <w:rStyle w:val="Laukeliai"/>
          <w:rFonts w:asciiTheme="minorHAnsi" w:hAnsiTheme="minorHAnsi" w:cstheme="minorHAnsi"/>
          <w:sz w:val="22"/>
        </w:rPr>
        <w:t>dvidešimt keturių</w:t>
      </w:r>
      <w:r w:rsidRPr="00DB47DF">
        <w:rPr>
          <w:rFonts w:cstheme="minorHAnsi"/>
        </w:rPr>
        <w:t xml:space="preserve">) mėnesių nuo Sutarties įsigaliojimo dienos (esant poreikiui numatomas paslaugų suteikimo termino pratęsimas </w:t>
      </w:r>
      <w:r w:rsidRPr="00DB47DF">
        <w:rPr>
          <w:rFonts w:eastAsia="Times New Roman" w:cstheme="minorHAnsi"/>
        </w:rPr>
        <w:t xml:space="preserve">dar 12 (dvylikai) mėnesių, maksimalus galimas Paslaugų teikimo laikotarpis – 36 </w:t>
      </w:r>
      <w:r w:rsidR="003C1562">
        <w:rPr>
          <w:rFonts w:eastAsia="Times New Roman" w:cstheme="minorHAnsi"/>
        </w:rPr>
        <w:t xml:space="preserve">(trisdešimt šeši) </w:t>
      </w:r>
      <w:r w:rsidRPr="00DB47DF">
        <w:rPr>
          <w:rFonts w:eastAsia="Times New Roman" w:cstheme="minorHAnsi"/>
        </w:rPr>
        <w:t>mėnesiai</w:t>
      </w:r>
      <w:r w:rsidRPr="00DB47DF">
        <w:rPr>
          <w:rFonts w:cstheme="minorHAnsi"/>
        </w:rPr>
        <w:t>).</w:t>
      </w:r>
    </w:p>
    <w:p w14:paraId="73886469" w14:textId="616DB5FB" w:rsidR="00933145" w:rsidRPr="00933145" w:rsidRDefault="00DB47DF" w:rsidP="00933145">
      <w:pPr>
        <w:shd w:val="clear" w:color="auto" w:fill="FFFFFF"/>
        <w:spacing w:after="0" w:line="240" w:lineRule="auto"/>
        <w:ind w:firstLine="360"/>
        <w:jc w:val="both"/>
        <w:rPr>
          <w:rFonts w:cstheme="minorHAnsi"/>
        </w:rPr>
      </w:pPr>
      <w:r>
        <w:rPr>
          <w:rFonts w:cstheme="minorHAnsi"/>
        </w:rPr>
        <w:t xml:space="preserve">3.3. </w:t>
      </w:r>
      <w:r w:rsidR="00933145" w:rsidRPr="00933145">
        <w:rPr>
          <w:rFonts w:cstheme="minorHAnsi"/>
        </w:rPr>
        <w:t xml:space="preserve">Užsakovas moka Paslaugų teikėjui už faktiškai ir kokybiškai suteiktas Paslaugas pagal </w:t>
      </w:r>
      <w:r w:rsidR="00933145" w:rsidRPr="008672EF">
        <w:rPr>
          <w:rStyle w:val="Laukeliai"/>
          <w:rFonts w:asciiTheme="minorHAnsi" w:eastAsia="Times New Roman" w:hAnsiTheme="minorHAnsi" w:cstheme="minorHAnsi"/>
          <w:sz w:val="22"/>
        </w:rPr>
        <w:t xml:space="preserve">Sutarties Specialiųjų sąlygų </w:t>
      </w:r>
      <w:r w:rsidR="00933145">
        <w:rPr>
          <w:rStyle w:val="Laukeliai"/>
          <w:rFonts w:asciiTheme="minorHAnsi" w:eastAsia="Times New Roman" w:hAnsiTheme="minorHAnsi" w:cstheme="minorHAnsi"/>
          <w:sz w:val="22"/>
        </w:rPr>
        <w:t>priede</w:t>
      </w:r>
      <w:r w:rsidR="00933145" w:rsidRPr="00933145">
        <w:rPr>
          <w:rFonts w:cstheme="minorHAnsi"/>
        </w:rPr>
        <w:t xml:space="preserve"> Nr. 3</w:t>
      </w:r>
      <w:r w:rsidR="006E549D">
        <w:rPr>
          <w:rFonts w:cstheme="minorHAnsi"/>
        </w:rPr>
        <w:t xml:space="preserve"> </w:t>
      </w:r>
      <w:r w:rsidR="006E549D" w:rsidRPr="0050511A">
        <w:rPr>
          <w:rStyle w:val="Laukeliai"/>
          <w:rFonts w:asciiTheme="minorHAnsi" w:eastAsia="Times New Roman" w:hAnsiTheme="minorHAnsi" w:cstheme="minorHAnsi"/>
          <w:sz w:val="22"/>
        </w:rPr>
        <w:t>„Paslaugų teikėjo pasiūlymas“</w:t>
      </w:r>
      <w:r w:rsidR="00933145" w:rsidRPr="00933145">
        <w:rPr>
          <w:rFonts w:cstheme="minorHAnsi"/>
        </w:rPr>
        <w:t xml:space="preserve"> nurodytus Paslaugų įkainius Eur be PVM. </w:t>
      </w:r>
    </w:p>
    <w:p w14:paraId="0B5A86D0" w14:textId="3F165F7C" w:rsidR="00A06134" w:rsidRDefault="00933145" w:rsidP="00991E56">
      <w:pPr>
        <w:spacing w:after="0" w:line="240" w:lineRule="auto"/>
        <w:ind w:firstLine="360"/>
        <w:jc w:val="both"/>
        <w:rPr>
          <w:rFonts w:cstheme="minorHAnsi"/>
        </w:rPr>
      </w:pPr>
      <w:r w:rsidRPr="00933145">
        <w:rPr>
          <w:rFonts w:cstheme="minorHAnsi"/>
        </w:rPr>
        <w:t xml:space="preserve">3.3. Sutarties galiojimo laikotarpiu Užsakovas turi teisę koreguoti perkamų Paslaugų apimtį, neviršijant Sutarties </w:t>
      </w:r>
      <w:r w:rsidR="006E549D" w:rsidRPr="008672EF">
        <w:rPr>
          <w:rStyle w:val="Laukeliai"/>
          <w:rFonts w:asciiTheme="minorHAnsi" w:eastAsia="Times New Roman" w:hAnsiTheme="minorHAnsi" w:cstheme="minorHAnsi"/>
          <w:sz w:val="22"/>
        </w:rPr>
        <w:t xml:space="preserve">Specialiųjų sąlygų </w:t>
      </w:r>
      <w:r w:rsidRPr="00933145">
        <w:rPr>
          <w:rFonts w:cstheme="minorHAnsi"/>
        </w:rPr>
        <w:t xml:space="preserve">2.2. punkte nurodytos Sutarties </w:t>
      </w:r>
      <w:r>
        <w:rPr>
          <w:rFonts w:cstheme="minorHAnsi"/>
        </w:rPr>
        <w:t xml:space="preserve">maksimalios </w:t>
      </w:r>
      <w:r w:rsidRPr="00933145">
        <w:rPr>
          <w:rFonts w:cstheme="minorHAnsi"/>
        </w:rPr>
        <w:t>vertės</w:t>
      </w:r>
      <w:r>
        <w:rPr>
          <w:rFonts w:cstheme="minorHAnsi"/>
        </w:rPr>
        <w:t>.</w:t>
      </w:r>
    </w:p>
    <w:p w14:paraId="0589553B" w14:textId="77777777" w:rsidR="00933145" w:rsidRPr="00ED5C2D" w:rsidRDefault="00933145" w:rsidP="00991E56">
      <w:pPr>
        <w:spacing w:after="0" w:line="240" w:lineRule="auto"/>
        <w:ind w:firstLine="360"/>
        <w:jc w:val="both"/>
        <w:rPr>
          <w:rFonts w:cstheme="minorHAnsi"/>
        </w:rPr>
      </w:pPr>
    </w:p>
    <w:p w14:paraId="34677DD5" w14:textId="77777777" w:rsidR="00540279" w:rsidRPr="00DB61C3" w:rsidRDefault="00B26941" w:rsidP="00B62295">
      <w:pPr>
        <w:spacing w:after="0" w:line="240" w:lineRule="auto"/>
        <w:ind w:firstLine="360"/>
        <w:jc w:val="center"/>
        <w:rPr>
          <w:rFonts w:cstheme="minorHAnsi"/>
          <w:b/>
        </w:rPr>
      </w:pPr>
      <w:r w:rsidRPr="00DB61C3">
        <w:rPr>
          <w:rFonts w:cstheme="minorHAnsi"/>
          <w:b/>
        </w:rPr>
        <w:t>4. PASLAUGŲ KOKYBĖ IR GARANTIJA</w:t>
      </w:r>
    </w:p>
    <w:p w14:paraId="16FEA120" w14:textId="675AE88E" w:rsidR="0042398C" w:rsidRPr="003C1562" w:rsidRDefault="0042398C" w:rsidP="00133BD5">
      <w:pPr>
        <w:shd w:val="clear" w:color="auto" w:fill="FFFFFF"/>
        <w:tabs>
          <w:tab w:val="left" w:pos="394"/>
          <w:tab w:val="left" w:pos="720"/>
        </w:tabs>
        <w:spacing w:after="0" w:line="240" w:lineRule="auto"/>
        <w:ind w:firstLine="360"/>
        <w:jc w:val="both"/>
        <w:rPr>
          <w:rFonts w:cstheme="minorHAnsi"/>
        </w:rPr>
      </w:pPr>
      <w:r w:rsidRPr="0042398C">
        <w:rPr>
          <w:rFonts w:cstheme="minorHAnsi"/>
        </w:rPr>
        <w:t xml:space="preserve">4.1. Paslaugos turi būti suteiktos kokybiškai pagal Sutartyje ir jos prieduose nustatytus reikalavimus. Nustačius, kad suteiktos Paslaugos yra nekokybiškos Paslaugų teikėjas privalo ištaisyti Paslaugų trūkumus per  </w:t>
      </w:r>
      <w:r w:rsidR="00133BD5" w:rsidRPr="008672EF">
        <w:rPr>
          <w:rStyle w:val="Laukeliai"/>
          <w:rFonts w:asciiTheme="minorHAnsi" w:eastAsia="Times New Roman" w:hAnsiTheme="minorHAnsi" w:cstheme="minorHAnsi"/>
          <w:sz w:val="22"/>
        </w:rPr>
        <w:t>Specialiųjų sąlygų 2 pried</w:t>
      </w:r>
      <w:r w:rsidR="00133BD5">
        <w:rPr>
          <w:rStyle w:val="Laukeliai"/>
          <w:rFonts w:asciiTheme="minorHAnsi" w:eastAsia="Times New Roman" w:hAnsiTheme="minorHAnsi" w:cstheme="minorHAnsi"/>
          <w:sz w:val="22"/>
        </w:rPr>
        <w:t>e</w:t>
      </w:r>
      <w:r w:rsidR="00133BD5" w:rsidRPr="008672EF">
        <w:rPr>
          <w:rFonts w:cstheme="minorHAnsi"/>
        </w:rPr>
        <w:t xml:space="preserve"> „</w:t>
      </w:r>
      <w:r w:rsidR="00133BD5">
        <w:rPr>
          <w:rFonts w:cstheme="minorHAnsi"/>
        </w:rPr>
        <w:t>Techninė specifikacija“</w:t>
      </w:r>
      <w:r w:rsidR="00133BD5" w:rsidRPr="00133BD5">
        <w:rPr>
          <w:rFonts w:ascii="Segoe UI" w:eastAsia="Times New Roman" w:hAnsi="Segoe UI" w:cs="Segoe UI"/>
          <w:sz w:val="18"/>
          <w:szCs w:val="18"/>
        </w:rPr>
        <w:t xml:space="preserve"> </w:t>
      </w:r>
      <w:r w:rsidR="00133BD5" w:rsidRPr="00133BD5">
        <w:rPr>
          <w:rFonts w:cstheme="minorHAnsi"/>
        </w:rPr>
        <w:t>6.42 ir 6.43 punktuose nurodytus terminus</w:t>
      </w:r>
      <w:r w:rsidR="00133BD5">
        <w:rPr>
          <w:rFonts w:cstheme="minorHAnsi"/>
        </w:rPr>
        <w:t xml:space="preserve"> </w:t>
      </w:r>
      <w:r w:rsidRPr="0042398C">
        <w:rPr>
          <w:rFonts w:cstheme="minorHAnsi"/>
        </w:rPr>
        <w:t xml:space="preserve">nuo Užsakovo pranešimo apie nekokybiškas Paslaugas išsiuntimo elektroniniu paštu  Paslaugų teikėjui momento. </w:t>
      </w:r>
    </w:p>
    <w:p w14:paraId="6CEE1F59" w14:textId="473E7F1D" w:rsidR="00DB47DF" w:rsidRPr="003C1562" w:rsidRDefault="00DB47DF" w:rsidP="0042398C">
      <w:pPr>
        <w:shd w:val="clear" w:color="auto" w:fill="FFFFFF"/>
        <w:tabs>
          <w:tab w:val="left" w:pos="394"/>
          <w:tab w:val="left" w:pos="720"/>
        </w:tabs>
        <w:spacing w:after="0" w:line="240" w:lineRule="auto"/>
        <w:ind w:firstLine="360"/>
        <w:jc w:val="both"/>
        <w:rPr>
          <w:rFonts w:cstheme="minorHAnsi"/>
        </w:rPr>
      </w:pPr>
      <w:r w:rsidRPr="003C1562">
        <w:rPr>
          <w:rFonts w:cstheme="minorHAnsi"/>
        </w:rPr>
        <w:t xml:space="preserve">4.2. </w:t>
      </w:r>
      <w:r w:rsidRPr="003C1562">
        <w:rPr>
          <w:rFonts w:eastAsia="Calibri" w:cstheme="minorHAnsi"/>
        </w:rPr>
        <w:t xml:space="preserve">Garantinis laikotarpis – nurodytas </w:t>
      </w:r>
      <w:r w:rsidR="003C1562" w:rsidRPr="003C1562">
        <w:rPr>
          <w:rStyle w:val="Laukeliai"/>
          <w:rFonts w:asciiTheme="minorHAnsi" w:eastAsia="Times New Roman" w:hAnsiTheme="minorHAnsi" w:cstheme="minorHAnsi"/>
          <w:sz w:val="22"/>
        </w:rPr>
        <w:t>Sutarties Specialiųjų sąlygų 2 priede</w:t>
      </w:r>
      <w:r w:rsidR="003C1562" w:rsidRPr="003C1562">
        <w:rPr>
          <w:rFonts w:cstheme="minorHAnsi"/>
        </w:rPr>
        <w:t xml:space="preserve"> „Techninė specifikacija“.</w:t>
      </w:r>
    </w:p>
    <w:p w14:paraId="70758606" w14:textId="3B8D0F1A" w:rsidR="001B1859" w:rsidRDefault="0042398C" w:rsidP="00B62295">
      <w:pPr>
        <w:spacing w:after="0" w:line="240" w:lineRule="auto"/>
        <w:ind w:firstLine="360"/>
        <w:jc w:val="both"/>
        <w:rPr>
          <w:rFonts w:cstheme="minorHAnsi"/>
        </w:rPr>
      </w:pPr>
      <w:r w:rsidRPr="0042398C">
        <w:rPr>
          <w:rFonts w:cstheme="minorHAnsi"/>
        </w:rPr>
        <w:t>4.</w:t>
      </w:r>
      <w:r w:rsidR="00DB47DF">
        <w:rPr>
          <w:rFonts w:cstheme="minorHAnsi"/>
        </w:rPr>
        <w:t>3</w:t>
      </w:r>
      <w:r w:rsidRPr="0042398C">
        <w:rPr>
          <w:rFonts w:cstheme="minorHAnsi"/>
        </w:rPr>
        <w:t xml:space="preserve">. Paslaugų trūkumų nustatymo bei šalinimo tvarka numatyta Sutarties </w:t>
      </w:r>
      <w:r w:rsidR="006E549D" w:rsidRPr="00DB61C3">
        <w:rPr>
          <w:rFonts w:eastAsia="Calibri" w:cstheme="minorHAnsi"/>
          <w:iCs/>
        </w:rPr>
        <w:t>Bendrosios</w:t>
      </w:r>
      <w:r w:rsidR="006E549D">
        <w:rPr>
          <w:rFonts w:eastAsia="Calibri" w:cstheme="minorHAnsi"/>
          <w:iCs/>
        </w:rPr>
        <w:t>e</w:t>
      </w:r>
      <w:r w:rsidR="006E549D" w:rsidRPr="00DB61C3">
        <w:rPr>
          <w:rFonts w:eastAsia="Calibri" w:cstheme="minorHAnsi"/>
          <w:iCs/>
        </w:rPr>
        <w:t xml:space="preserve"> sąlygos</w:t>
      </w:r>
      <w:r w:rsidR="006E549D">
        <w:rPr>
          <w:rFonts w:eastAsia="Calibri" w:cstheme="minorHAnsi"/>
          <w:iCs/>
        </w:rPr>
        <w:t>e</w:t>
      </w:r>
      <w:r w:rsidRPr="0042398C">
        <w:rPr>
          <w:rFonts w:cstheme="minorHAnsi"/>
        </w:rPr>
        <w:t xml:space="preserve">. </w:t>
      </w:r>
    </w:p>
    <w:p w14:paraId="31B0973F" w14:textId="77777777" w:rsidR="0042398C" w:rsidRPr="00DB61C3" w:rsidRDefault="0042398C" w:rsidP="00B62295">
      <w:pPr>
        <w:spacing w:after="0" w:line="240" w:lineRule="auto"/>
        <w:ind w:firstLine="360"/>
        <w:jc w:val="both"/>
        <w:rPr>
          <w:rFonts w:cstheme="minorHAnsi"/>
        </w:rPr>
      </w:pPr>
    </w:p>
    <w:p w14:paraId="71F673ED" w14:textId="77777777" w:rsidR="00540279" w:rsidRPr="00DB61C3" w:rsidRDefault="00B26941" w:rsidP="00B62295">
      <w:pPr>
        <w:spacing w:after="0" w:line="240" w:lineRule="auto"/>
        <w:ind w:firstLine="360"/>
        <w:jc w:val="center"/>
        <w:rPr>
          <w:rFonts w:cstheme="minorHAnsi"/>
          <w:b/>
        </w:rPr>
      </w:pPr>
      <w:r w:rsidRPr="00DB61C3">
        <w:rPr>
          <w:rFonts w:cstheme="minorHAnsi"/>
          <w:b/>
        </w:rPr>
        <w:t>5. ŠALIŲ ATSAKOMYBĖ</w:t>
      </w:r>
    </w:p>
    <w:p w14:paraId="73E81FA9" w14:textId="77777777" w:rsidR="0042398C" w:rsidRPr="0042398C" w:rsidRDefault="0042398C" w:rsidP="0042398C">
      <w:pPr>
        <w:shd w:val="clear" w:color="auto" w:fill="FFFFFF"/>
        <w:spacing w:after="0" w:line="240" w:lineRule="auto"/>
        <w:ind w:firstLine="360"/>
        <w:jc w:val="both"/>
        <w:rPr>
          <w:rFonts w:cstheme="minorHAnsi"/>
        </w:rPr>
      </w:pPr>
      <w:r w:rsidRPr="0042398C">
        <w:rPr>
          <w:rFonts w:cstheme="minorHAnsi"/>
        </w:rPr>
        <w:t>5.1. Jeigu Paslaugų teikėjas vėluoja suteikti Paslaugas, ar ištaisyti jų trūkumus, Užsakovas nuo kitos dienos Paslaugų teikėjui skaičiuoja 0,1 (vienos dešimtosios) procento dydžio delspinigius už kiekvieną uždelstą kalendorinę dieną nuo laiku nesuteiktų Paslaugų kainos, neįskaitant PVM, maksimalią delspinigių skaičiavimo ribą nustatant 20 (dvidešimt) procentų nuo maksimalios Sutarties kainos.</w:t>
      </w:r>
    </w:p>
    <w:p w14:paraId="2B139D31" w14:textId="77777777" w:rsidR="0042398C" w:rsidRPr="0042398C" w:rsidRDefault="0042398C" w:rsidP="0042398C">
      <w:pPr>
        <w:shd w:val="clear" w:color="auto" w:fill="FFFFFF"/>
        <w:spacing w:after="0" w:line="240" w:lineRule="auto"/>
        <w:ind w:firstLine="360"/>
        <w:jc w:val="both"/>
        <w:rPr>
          <w:rFonts w:cstheme="minorHAnsi"/>
        </w:rPr>
      </w:pPr>
      <w:r w:rsidRPr="0042398C">
        <w:rPr>
          <w:rFonts w:cstheme="minorHAnsi"/>
        </w:rPr>
        <w:t>5.2. Jei Užsakovas uždelsia atsiskaityti už tinkamai Paslaugų teikėjo suteiktas ir perduotas kokybiškas Paslaugas per Sutartyje nurodytą terminą, Paslaugų teikėjas nuo kitos dienos skaičiuoja Užsakovui 0,1 (vienos dešimtosios) procento dydžio delspinigius nuo neapmokėtos sumos, neįskaitant PVM, maksimalią delspinigių skaičiavimo ribą nustatant 20 (dvidešimt) procentų nuo maksimalios Sutarties kainos.</w:t>
      </w:r>
    </w:p>
    <w:p w14:paraId="2A8231F3" w14:textId="77777777" w:rsidR="0042398C" w:rsidRPr="0042398C" w:rsidRDefault="0042398C" w:rsidP="0042398C">
      <w:pPr>
        <w:shd w:val="clear" w:color="auto" w:fill="FFFFFF"/>
        <w:spacing w:after="0" w:line="240" w:lineRule="auto"/>
        <w:ind w:firstLine="360"/>
        <w:jc w:val="both"/>
        <w:rPr>
          <w:rFonts w:cstheme="minorHAnsi"/>
        </w:rPr>
      </w:pPr>
      <w:r w:rsidRPr="0042398C">
        <w:rPr>
          <w:rFonts w:cstheme="minorHAnsi"/>
        </w:rPr>
        <w:lastRenderedPageBreak/>
        <w:t>5.3. Jei Paslaugų teikėjas, vykdydamas Sutartį, nesilaiko galiojančių teisės aktų reikalavimų ir dėl to kompetentingos įgaliotos valstybinės institucijos pritaiko baudas ar kitas sankcijas Užsakovui, taip pat, jeigu dėl bet kokių aplinkybių, susijusių su Paslaugų teikėju ar jo teikiamomis Paslaugomis, Užsakovui yra taikomos bet kokios prekybinės, ekonominės ar finansinės sankcijos  (toliau – Sankcijos), Paslaugų teikėjas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7ED4FD09" w14:textId="77777777" w:rsidR="0042398C" w:rsidRDefault="0042398C" w:rsidP="00B62295">
      <w:pPr>
        <w:tabs>
          <w:tab w:val="left" w:pos="720"/>
        </w:tabs>
        <w:spacing w:after="0" w:line="240" w:lineRule="auto"/>
        <w:ind w:firstLine="360"/>
        <w:jc w:val="both"/>
        <w:rPr>
          <w:rFonts w:cstheme="minorHAnsi"/>
        </w:rPr>
      </w:pPr>
      <w:r w:rsidRPr="0042398C">
        <w:rPr>
          <w:rFonts w:cstheme="minorHAnsi"/>
        </w:rPr>
        <w:t>5.4. Paslaugų teikėjas privalo nedelsiant, bet ne vėliau nei per 1 (vieną) darbo dieną, informuoti Užsakovą raštu, jei jam yra pritaikytos Sankcijos ar jam yra žinoma informacija apie inicijuotas arba ketinamas inicijuoti procedūras dėl Sankcijų jam ir / ar Užsakovui taikymo. Paslaugų teikėjas, pažeidęs  reikalavimą laiku informuoti Užsakovą raštu apie šiame Sutarties punkte nurodytas aplinkybes, Užsakovui pareikalavus, sumoka 10 % Sutarties (maksimalios) vertės dydžio baudą.</w:t>
      </w:r>
    </w:p>
    <w:p w14:paraId="6175E53A" w14:textId="1D346A0C" w:rsidR="00540279" w:rsidRPr="00DB61C3" w:rsidRDefault="00540279" w:rsidP="00B62295">
      <w:pPr>
        <w:tabs>
          <w:tab w:val="left" w:pos="720"/>
        </w:tabs>
        <w:spacing w:after="0" w:line="240" w:lineRule="auto"/>
        <w:ind w:firstLine="360"/>
        <w:jc w:val="both"/>
        <w:rPr>
          <w:rFonts w:cstheme="minorHAnsi"/>
        </w:rPr>
      </w:pPr>
      <w:r w:rsidRPr="00DB61C3">
        <w:rPr>
          <w:rFonts w:cstheme="minorHAnsi"/>
          <w:lang w:eastAsia="lt-LT"/>
        </w:rPr>
        <w:tab/>
      </w:r>
    </w:p>
    <w:p w14:paraId="02E7CFB2" w14:textId="76011BB7" w:rsidR="00540279" w:rsidRPr="00DB61C3" w:rsidRDefault="00B26941" w:rsidP="00B62295">
      <w:pPr>
        <w:spacing w:after="0" w:line="240" w:lineRule="auto"/>
        <w:ind w:firstLine="360"/>
        <w:jc w:val="center"/>
        <w:rPr>
          <w:rFonts w:cstheme="minorHAnsi"/>
          <w:b/>
        </w:rPr>
      </w:pPr>
      <w:r w:rsidRPr="00DB61C3">
        <w:rPr>
          <w:rFonts w:cstheme="minorHAnsi"/>
          <w:b/>
        </w:rPr>
        <w:t xml:space="preserve">6. SUTARTIES ĮVYKDYMO UŽTIKRINIMAS </w:t>
      </w:r>
    </w:p>
    <w:p w14:paraId="1217892D" w14:textId="337B892C" w:rsidR="007D6854" w:rsidRPr="00DB61C3" w:rsidRDefault="00540279" w:rsidP="00991E56">
      <w:pPr>
        <w:tabs>
          <w:tab w:val="left" w:pos="709"/>
        </w:tabs>
        <w:spacing w:after="0" w:line="240" w:lineRule="auto"/>
        <w:ind w:firstLine="360"/>
        <w:jc w:val="both"/>
        <w:rPr>
          <w:rFonts w:cstheme="minorHAnsi"/>
          <w:i/>
        </w:rPr>
      </w:pPr>
      <w:r w:rsidRPr="00DB61C3">
        <w:rPr>
          <w:rFonts w:cstheme="minorHAnsi"/>
        </w:rPr>
        <w:t xml:space="preserve">6.1. </w:t>
      </w:r>
      <w:r w:rsidR="003C1562" w:rsidRPr="003C1562">
        <w:rPr>
          <w:rFonts w:cstheme="minorHAnsi"/>
        </w:rPr>
        <w:t>Sutarties įvykdymas užtikrinamas vienu iš Bendrosiose sąlygose nurodytų prievolių įvykdymo užtikrinimo būdų – 5 (penki) procentai nuo Sutarties maksimalios kainos be PVM. Elektroninės priemonėmis suformuotas sutarties įvykdymo užtikrinimą įrodantis dokumentas pateikiamas elektroniniu paštu ne vėliau kaip per 10 (dešimt) darbo dienų nuo Sutarties pasirašymo</w:t>
      </w:r>
      <w:r w:rsidR="003C1562" w:rsidRPr="0050511A">
        <w:rPr>
          <w:rStyle w:val="Laukeliai"/>
          <w:rFonts w:asciiTheme="minorHAnsi" w:eastAsia="Times New Roman" w:hAnsiTheme="minorHAnsi" w:cstheme="minorHAnsi"/>
          <w:sz w:val="22"/>
        </w:rPr>
        <w:t xml:space="preserve"> Paslaugas priimti įgaliot</w:t>
      </w:r>
      <w:r w:rsidR="003C1562">
        <w:rPr>
          <w:rStyle w:val="Laukeliai"/>
          <w:rFonts w:asciiTheme="minorHAnsi" w:eastAsia="Times New Roman" w:hAnsiTheme="minorHAnsi" w:cstheme="minorHAnsi"/>
          <w:sz w:val="22"/>
        </w:rPr>
        <w:t xml:space="preserve">am Pirkėjo atstovui, kurio </w:t>
      </w:r>
      <w:r w:rsidR="003C1562" w:rsidRPr="0050511A">
        <w:rPr>
          <w:rStyle w:val="Laukeliai"/>
          <w:rFonts w:asciiTheme="minorHAnsi" w:eastAsia="Times New Roman" w:hAnsiTheme="minorHAnsi" w:cstheme="minorHAnsi"/>
          <w:sz w:val="22"/>
        </w:rPr>
        <w:t xml:space="preserve">kontaktiniai duomenys nurodyti Sutarties specialiųjų sąlygų </w:t>
      </w:r>
      <w:r w:rsidR="003C1562">
        <w:rPr>
          <w:rStyle w:val="Laukeliai"/>
          <w:rFonts w:asciiTheme="minorHAnsi" w:eastAsia="Times New Roman" w:hAnsiTheme="minorHAnsi" w:cstheme="minorHAnsi"/>
          <w:sz w:val="22"/>
        </w:rPr>
        <w:t>1</w:t>
      </w:r>
      <w:r w:rsidR="003C1562" w:rsidRPr="0050511A">
        <w:rPr>
          <w:rStyle w:val="Laukeliai"/>
          <w:rFonts w:asciiTheme="minorHAnsi" w:eastAsia="Times New Roman" w:hAnsiTheme="minorHAnsi" w:cstheme="minorHAnsi"/>
          <w:sz w:val="22"/>
        </w:rPr>
        <w:t xml:space="preserve"> priede „</w:t>
      </w:r>
      <w:r w:rsidR="003C1562" w:rsidRPr="0050511A">
        <w:rPr>
          <w:rFonts w:eastAsia="Calibri" w:cstheme="minorHAnsi"/>
        </w:rPr>
        <w:t>K</w:t>
      </w:r>
      <w:r w:rsidR="003C1562" w:rsidRPr="0050511A">
        <w:rPr>
          <w:rFonts w:cstheme="minorHAnsi"/>
        </w:rPr>
        <w:t>ontaktiniai adresai pranešimams siųsti, asmenys, atsakingi už sutarties vykdymą“</w:t>
      </w:r>
      <w:r w:rsidR="003C1562" w:rsidRPr="003C1562">
        <w:rPr>
          <w:rFonts w:cstheme="minorHAnsi"/>
        </w:rPr>
        <w:t>.</w:t>
      </w:r>
    </w:p>
    <w:p w14:paraId="2BF64EF4" w14:textId="3A3608E6" w:rsidR="00A04524" w:rsidRPr="00DB61C3" w:rsidRDefault="00755219" w:rsidP="00B62295">
      <w:pPr>
        <w:tabs>
          <w:tab w:val="left" w:pos="709"/>
        </w:tabs>
        <w:spacing w:after="0" w:line="240" w:lineRule="auto"/>
        <w:ind w:firstLine="360"/>
        <w:jc w:val="both"/>
        <w:rPr>
          <w:rFonts w:eastAsia="Calibri" w:cstheme="minorHAnsi"/>
          <w:iCs/>
        </w:rPr>
      </w:pPr>
      <w:r w:rsidRPr="00DB61C3">
        <w:rPr>
          <w:rFonts w:cstheme="minorHAnsi"/>
          <w:bCs/>
        </w:rPr>
        <w:t xml:space="preserve">6.2. </w:t>
      </w:r>
      <w:r w:rsidR="00991520" w:rsidRPr="00DB61C3">
        <w:rPr>
          <w:rFonts w:eastAsia="Calibri" w:cstheme="minorHAnsi"/>
          <w:iCs/>
        </w:rPr>
        <w:t>Sutarties įvykdymo užtikrinimo būdai ir taikymo tvarka nustatyta Sutarties Bendrosiose sąlygose.</w:t>
      </w:r>
    </w:p>
    <w:p w14:paraId="0A84B7FB" w14:textId="77777777" w:rsidR="00991520" w:rsidRPr="00DB61C3" w:rsidRDefault="00991520" w:rsidP="00B62295">
      <w:pPr>
        <w:tabs>
          <w:tab w:val="left" w:pos="709"/>
        </w:tabs>
        <w:spacing w:after="0" w:line="240" w:lineRule="auto"/>
        <w:ind w:firstLine="360"/>
        <w:jc w:val="both"/>
        <w:rPr>
          <w:rFonts w:cstheme="minorHAnsi"/>
          <w:bCs/>
        </w:rPr>
      </w:pPr>
    </w:p>
    <w:p w14:paraId="7DB32517" w14:textId="77777777" w:rsidR="00195C18" w:rsidRPr="00DB61C3" w:rsidRDefault="00195C18" w:rsidP="00195C18">
      <w:pPr>
        <w:tabs>
          <w:tab w:val="left" w:pos="993"/>
        </w:tabs>
        <w:spacing w:after="0" w:line="240" w:lineRule="auto"/>
        <w:ind w:firstLine="567"/>
        <w:jc w:val="center"/>
        <w:rPr>
          <w:rFonts w:eastAsia="Calibri" w:cstheme="minorHAnsi"/>
          <w:i/>
        </w:rPr>
      </w:pPr>
      <w:bookmarkStart w:id="0" w:name="_Toc438559501"/>
      <w:bookmarkStart w:id="1" w:name="_Toc438559828"/>
      <w:r w:rsidRPr="00DB61C3">
        <w:rPr>
          <w:rFonts w:eastAsia="Calibri" w:cstheme="minorHAnsi"/>
          <w:b/>
        </w:rPr>
        <w:t xml:space="preserve">7. SUTARTIES GALIOJIMO TERMINAS </w:t>
      </w:r>
    </w:p>
    <w:p w14:paraId="4C7CF31F" w14:textId="57C33E40" w:rsidR="00195C18" w:rsidRPr="00DB61C3" w:rsidRDefault="00195C18" w:rsidP="008E023E">
      <w:pPr>
        <w:tabs>
          <w:tab w:val="left" w:pos="993"/>
        </w:tabs>
        <w:spacing w:after="0" w:line="240" w:lineRule="auto"/>
        <w:ind w:firstLine="284"/>
        <w:jc w:val="both"/>
        <w:rPr>
          <w:rFonts w:eastAsia="Calibri" w:cstheme="minorHAnsi"/>
        </w:rPr>
      </w:pPr>
      <w:r w:rsidRPr="00DB61C3">
        <w:rPr>
          <w:rFonts w:eastAsia="Calibri" w:cstheme="minorHAnsi"/>
        </w:rPr>
        <w:t xml:space="preserve">7.1. </w:t>
      </w:r>
      <w:r w:rsidR="003C1562" w:rsidRPr="003C1562">
        <w:rPr>
          <w:rFonts w:eastAsia="Calibri" w:cstheme="minorHAnsi"/>
        </w:rPr>
        <w:t>Sutartis laikoma sudaryta ir įsigalioja ją pasirašius įgaliotiems Šalių atstovams ir Paslaugų teikėjui pristačius tinkamą Sutarties įvykdymo užtikrinimą įrodantį dokumentą, nustatytą Sutartyje</w:t>
      </w:r>
      <w:r w:rsidR="00301DB9">
        <w:rPr>
          <w:rFonts w:eastAsia="Calibri" w:cstheme="minorHAnsi"/>
        </w:rPr>
        <w:t>.</w:t>
      </w:r>
      <w:r w:rsidRPr="00DB61C3">
        <w:rPr>
          <w:rFonts w:eastAsia="Calibri" w:cstheme="minorHAnsi"/>
        </w:rPr>
        <w:t xml:space="preserve"> </w:t>
      </w:r>
    </w:p>
    <w:p w14:paraId="38CC0CE2" w14:textId="20CB2975" w:rsidR="00195C18" w:rsidRPr="00DB61C3" w:rsidRDefault="00195C18" w:rsidP="008E023E">
      <w:pPr>
        <w:tabs>
          <w:tab w:val="left" w:pos="993"/>
        </w:tabs>
        <w:spacing w:after="0" w:line="240" w:lineRule="auto"/>
        <w:ind w:firstLine="284"/>
        <w:jc w:val="both"/>
        <w:rPr>
          <w:rFonts w:eastAsia="Calibri" w:cstheme="minorHAnsi"/>
          <w:b/>
          <w:bCs/>
        </w:rPr>
      </w:pPr>
      <w:r w:rsidRPr="00DB61C3">
        <w:rPr>
          <w:rFonts w:eastAsia="Calibri" w:cstheme="minorHAnsi"/>
        </w:rPr>
        <w:t>7.2. Sutartis galioja iki visiško Sutartinių įsipareigojimų įvykdymo</w:t>
      </w:r>
      <w:r w:rsidR="002B6171" w:rsidRPr="00DB61C3">
        <w:rPr>
          <w:rFonts w:eastAsia="Calibri" w:cstheme="minorHAnsi"/>
        </w:rPr>
        <w:t>.</w:t>
      </w:r>
      <w:r w:rsidR="005549B0" w:rsidRPr="00DB61C3">
        <w:rPr>
          <w:rFonts w:eastAsia="Calibri" w:cstheme="minorHAnsi"/>
        </w:rPr>
        <w:t xml:space="preserve"> </w:t>
      </w:r>
    </w:p>
    <w:p w14:paraId="07170FF9" w14:textId="77777777" w:rsidR="00195C18" w:rsidRPr="00DB61C3" w:rsidRDefault="00195C18" w:rsidP="008E023E">
      <w:pPr>
        <w:tabs>
          <w:tab w:val="left" w:pos="993"/>
        </w:tabs>
        <w:spacing w:after="0" w:line="240" w:lineRule="auto"/>
        <w:ind w:firstLine="284"/>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DB61C3" w:rsidRDefault="00195C18" w:rsidP="008E023E">
      <w:pPr>
        <w:tabs>
          <w:tab w:val="left" w:pos="993"/>
        </w:tabs>
        <w:spacing w:after="0" w:line="240" w:lineRule="auto"/>
        <w:ind w:firstLine="284"/>
        <w:jc w:val="center"/>
        <w:rPr>
          <w:rFonts w:eastAsia="Calibri" w:cstheme="minorHAnsi"/>
          <w:b/>
        </w:rPr>
      </w:pPr>
      <w:r w:rsidRPr="00DB61C3">
        <w:rPr>
          <w:rFonts w:eastAsia="Calibri" w:cstheme="minorHAnsi"/>
          <w:b/>
        </w:rPr>
        <w:t>8. KITOS NUOSTATOS</w:t>
      </w:r>
    </w:p>
    <w:p w14:paraId="579369B7" w14:textId="7ABBF90C" w:rsidR="00262D3D" w:rsidRDefault="00043B30" w:rsidP="008E023E">
      <w:pPr>
        <w:pStyle w:val="BodyText1"/>
        <w:tabs>
          <w:tab w:val="left" w:pos="993"/>
        </w:tabs>
        <w:ind w:firstLine="284"/>
        <w:rPr>
          <w:rFonts w:asciiTheme="minorHAnsi" w:eastAsia="Calibri" w:hAnsiTheme="minorHAnsi" w:cstheme="minorHAnsi"/>
          <w:sz w:val="22"/>
          <w:szCs w:val="22"/>
          <w:lang w:val="lt-LT"/>
        </w:rPr>
      </w:pPr>
      <w:r w:rsidRPr="00DB61C3">
        <w:rPr>
          <w:rFonts w:asciiTheme="minorHAnsi" w:eastAsia="Calibri" w:hAnsiTheme="minorHAnsi" w:cstheme="minorHAnsi"/>
          <w:sz w:val="22"/>
          <w:szCs w:val="22"/>
          <w:lang w:val="lt-LT"/>
        </w:rPr>
        <w:t>8.1. Sutarč</w:t>
      </w:r>
      <w:r w:rsidR="0022176F" w:rsidRPr="00DB61C3">
        <w:rPr>
          <w:rFonts w:asciiTheme="minorHAnsi" w:eastAsia="Calibri" w:hAnsiTheme="minorHAnsi" w:cstheme="minorHAnsi"/>
          <w:sz w:val="22"/>
          <w:szCs w:val="22"/>
          <w:lang w:val="lt-LT"/>
        </w:rPr>
        <w:t>iai taikom</w:t>
      </w:r>
      <w:r w:rsidR="00AA6E3A" w:rsidRPr="00DB61C3">
        <w:rPr>
          <w:rFonts w:asciiTheme="minorHAnsi" w:eastAsia="Calibri" w:hAnsiTheme="minorHAnsi" w:cstheme="minorHAnsi"/>
          <w:sz w:val="22"/>
          <w:szCs w:val="22"/>
          <w:lang w:val="lt-LT"/>
        </w:rPr>
        <w:t xml:space="preserve">i </w:t>
      </w:r>
      <w:r w:rsidR="00AA6E3A" w:rsidRPr="00031E67">
        <w:rPr>
          <w:rFonts w:ascii="Calibri" w:hAnsi="Calibri" w:cs="Calibri"/>
          <w:sz w:val="22"/>
          <w:szCs w:val="22"/>
          <w:lang w:val="lt-LT"/>
        </w:rPr>
        <w:t>aplinkos apsaugos vadybos sistemų reikalavim</w:t>
      </w:r>
      <w:r w:rsidR="00AA6E3A" w:rsidRPr="00031E67">
        <w:rPr>
          <w:rFonts w:ascii="Calibri" w:hAnsi="Calibri" w:cs="Calibri"/>
          <w:lang w:val="lt-LT"/>
        </w:rPr>
        <w:t>ai</w:t>
      </w:r>
      <w:r w:rsidR="0022176F" w:rsidRPr="00DB61C3">
        <w:rPr>
          <w:rFonts w:asciiTheme="minorHAnsi" w:eastAsia="Calibri" w:hAnsiTheme="minorHAnsi" w:cstheme="minorHAnsi"/>
          <w:sz w:val="22"/>
          <w:szCs w:val="22"/>
          <w:lang w:val="lt-LT"/>
        </w:rPr>
        <w:t xml:space="preserve">: </w:t>
      </w:r>
      <w:r w:rsidR="009E7597">
        <w:rPr>
          <w:rFonts w:asciiTheme="minorHAnsi" w:eastAsia="Calibri" w:hAnsiTheme="minorHAnsi" w:cstheme="minorHAnsi"/>
          <w:sz w:val="22"/>
          <w:szCs w:val="22"/>
          <w:lang w:val="lt-LT"/>
        </w:rPr>
        <w:t>TAIP</w:t>
      </w:r>
      <w:r w:rsidR="00F357A0" w:rsidRPr="00DB61C3">
        <w:rPr>
          <w:rFonts w:asciiTheme="minorHAnsi" w:eastAsia="Calibri" w:hAnsiTheme="minorHAnsi" w:cstheme="minorHAnsi"/>
          <w:sz w:val="22"/>
          <w:szCs w:val="22"/>
          <w:lang w:val="lt-LT"/>
        </w:rPr>
        <w:t xml:space="preserve">. </w:t>
      </w:r>
      <w:r w:rsidR="005F7454" w:rsidRPr="00DB61C3">
        <w:rPr>
          <w:rFonts w:asciiTheme="minorHAnsi" w:eastAsia="Calibri" w:hAnsiTheme="minorHAnsi" w:cstheme="minorHAnsi"/>
          <w:sz w:val="22"/>
          <w:szCs w:val="22"/>
          <w:lang w:val="lt-LT"/>
        </w:rPr>
        <w:t xml:space="preserve"> </w:t>
      </w:r>
    </w:p>
    <w:p w14:paraId="33BF330C" w14:textId="55DF8FB4" w:rsidR="009E7597" w:rsidRPr="00DB61C3" w:rsidRDefault="009E7597" w:rsidP="008E023E">
      <w:pPr>
        <w:pStyle w:val="BodyText1"/>
        <w:tabs>
          <w:tab w:val="left" w:pos="993"/>
        </w:tabs>
        <w:ind w:firstLine="284"/>
        <w:rPr>
          <w:rFonts w:asciiTheme="minorHAnsi" w:eastAsia="Calibri" w:hAnsiTheme="minorHAnsi" w:cstheme="minorHAnsi"/>
          <w:sz w:val="22"/>
          <w:szCs w:val="22"/>
          <w:lang w:val="lt-LT"/>
        </w:rPr>
      </w:pPr>
      <w:r>
        <w:rPr>
          <w:rFonts w:asciiTheme="minorHAnsi" w:eastAsia="Calibri" w:hAnsiTheme="minorHAnsi" w:cstheme="minorHAnsi"/>
          <w:sz w:val="22"/>
          <w:szCs w:val="22"/>
          <w:lang w:val="lt-LT"/>
        </w:rPr>
        <w:t xml:space="preserve">8.1.1. Paslaugų teikėjas </w:t>
      </w:r>
      <w:r w:rsidRPr="009E7597">
        <w:rPr>
          <w:rFonts w:asciiTheme="minorHAnsi" w:eastAsia="Calibri" w:hAnsiTheme="minorHAnsi" w:cstheme="minorHAnsi"/>
          <w:sz w:val="22"/>
          <w:szCs w:val="22"/>
          <w:lang w:val="lt-LT"/>
        </w:rPr>
        <w:t>turi taikyti aplinkos apsaugos vadybos sistemos reikalavimus pagal standartą LST EN ISO 14001 „Aplinkos vadybos sistemos. Reikalavimai ir naudojimo gairės“ arba Europos Sąjungos aplinkosaugos vadybos ir audito sistemą – EMAS ar kitus aplinkos apsaugos vadybos standartus, pagrįstus atitinkamais Europos arba tarptautinių standartizacijos organizacijų priimtais standartais, ar kitais Paslaugų teikėjo pateiktais lygiaverčiais įrodymais</w:t>
      </w:r>
      <w:r w:rsidR="004D628F">
        <w:rPr>
          <w:rFonts w:asciiTheme="minorHAnsi" w:eastAsia="Calibri" w:hAnsiTheme="minorHAnsi" w:cstheme="minorHAnsi"/>
          <w:sz w:val="22"/>
          <w:szCs w:val="22"/>
          <w:lang w:val="lt-LT"/>
        </w:rPr>
        <w:t>.</w:t>
      </w:r>
    </w:p>
    <w:p w14:paraId="5143E3D4" w14:textId="6E624766" w:rsidR="00E324B4" w:rsidRPr="00DB61C3" w:rsidRDefault="0022176F" w:rsidP="008E023E">
      <w:pPr>
        <w:pStyle w:val="BodyText1"/>
        <w:tabs>
          <w:tab w:val="left" w:pos="993"/>
        </w:tabs>
        <w:ind w:firstLine="284"/>
        <w:rPr>
          <w:rFonts w:asciiTheme="minorHAnsi" w:hAnsiTheme="minorHAnsi" w:cstheme="minorHAnsi"/>
          <w:i/>
          <w:iCs/>
          <w:sz w:val="22"/>
          <w:szCs w:val="22"/>
          <w:lang w:val="lt-LT"/>
        </w:rPr>
      </w:pPr>
      <w:r w:rsidRPr="00DB61C3">
        <w:rPr>
          <w:rFonts w:asciiTheme="minorHAnsi" w:eastAsia="Calibri" w:hAnsiTheme="minorHAnsi" w:cstheme="minorHAnsi"/>
          <w:sz w:val="22"/>
          <w:szCs w:val="22"/>
          <w:lang w:val="lt-LT"/>
        </w:rPr>
        <w:t>8.2. Sutarčiai taikomi socialiniai kriterijai: NE</w:t>
      </w:r>
      <w:r w:rsidR="00F357A0" w:rsidRPr="00DB61C3">
        <w:rPr>
          <w:rFonts w:asciiTheme="minorHAnsi" w:eastAsia="Calibri" w:hAnsiTheme="minorHAnsi" w:cstheme="minorHAnsi"/>
          <w:sz w:val="22"/>
          <w:szCs w:val="22"/>
          <w:lang w:val="lt-LT"/>
        </w:rPr>
        <w:t>.</w:t>
      </w:r>
      <w:r w:rsidR="00195C18" w:rsidRPr="00DB61C3">
        <w:rPr>
          <w:rFonts w:asciiTheme="minorHAnsi" w:eastAsia="Calibri" w:hAnsiTheme="minorHAnsi" w:cstheme="minorHAnsi"/>
          <w:sz w:val="22"/>
          <w:szCs w:val="22"/>
          <w:lang w:val="lt-LT"/>
        </w:rPr>
        <w:t xml:space="preserve"> </w:t>
      </w:r>
    </w:p>
    <w:p w14:paraId="3EC19F22" w14:textId="32D6AA12" w:rsidR="005375CD" w:rsidRPr="00DB61C3" w:rsidRDefault="00F5444C" w:rsidP="003C1562">
      <w:pPr>
        <w:tabs>
          <w:tab w:val="left" w:pos="993"/>
        </w:tabs>
        <w:spacing w:after="0" w:line="240" w:lineRule="auto"/>
        <w:ind w:firstLine="284"/>
        <w:jc w:val="both"/>
        <w:rPr>
          <w:rFonts w:eastAsia="Calibri" w:cstheme="minorHAnsi"/>
          <w:lang w:eastAsia="x-none"/>
        </w:rPr>
      </w:pPr>
      <w:r w:rsidRPr="00DB61C3">
        <w:rPr>
          <w:rFonts w:eastAsia="Calibri" w:cstheme="minorHAnsi"/>
          <w:lang w:eastAsia="x-none"/>
        </w:rPr>
        <w:t xml:space="preserve">8.3. </w:t>
      </w:r>
      <w:r w:rsidR="00195C18" w:rsidRPr="00DB61C3">
        <w:rPr>
          <w:rFonts w:eastAsia="Calibri" w:cstheme="minorHAnsi"/>
          <w:lang w:eastAsia="x-none"/>
        </w:rPr>
        <w:t xml:space="preserve">Sutarčiai taikomos Bendrosios sąlygos, su kurių nuostatomis </w:t>
      </w:r>
      <w:r w:rsidR="00D034FD" w:rsidRPr="00DB61C3">
        <w:rPr>
          <w:rFonts w:eastAsia="Calibri" w:cstheme="minorHAnsi"/>
        </w:rPr>
        <w:t>Paslaugų teikėjas</w:t>
      </w:r>
      <w:r w:rsidR="00195C18" w:rsidRPr="00DB61C3">
        <w:rPr>
          <w:rFonts w:eastAsia="Calibri" w:cstheme="minorHAnsi"/>
          <w:lang w:eastAsia="x-none"/>
        </w:rPr>
        <w:t xml:space="preserve"> yra susipažinęs ir jas vykdys. </w:t>
      </w:r>
    </w:p>
    <w:p w14:paraId="22008D14" w14:textId="76206D7C" w:rsidR="00195C18" w:rsidRPr="00DB61C3" w:rsidRDefault="00195C18" w:rsidP="008E023E">
      <w:pPr>
        <w:widowControl w:val="0"/>
        <w:tabs>
          <w:tab w:val="left" w:pos="993"/>
          <w:tab w:val="left" w:pos="1134"/>
        </w:tabs>
        <w:spacing w:after="0" w:line="240" w:lineRule="auto"/>
        <w:ind w:firstLine="284"/>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yra PVM mokėtojas:</w:t>
      </w:r>
    </w:p>
    <w:p w14:paraId="0A310299" w14:textId="6695A3A1" w:rsidR="00195C18" w:rsidRPr="00DB61C3" w:rsidRDefault="00195C18" w:rsidP="008E023E">
      <w:pPr>
        <w:tabs>
          <w:tab w:val="left" w:pos="993"/>
        </w:tabs>
        <w:spacing w:after="0" w:line="240" w:lineRule="auto"/>
        <w:ind w:firstLine="284"/>
        <w:jc w:val="both"/>
        <w:rPr>
          <w:rFonts w:eastAsia="Calibri" w:cstheme="minorHAnsi"/>
        </w:rPr>
      </w:pPr>
      <w:r w:rsidRPr="00DB61C3">
        <w:rPr>
          <w:rFonts w:eastAsia="Calibri" w:cstheme="minorHAnsi"/>
        </w:rPr>
        <w:t>8.</w:t>
      </w:r>
      <w:r w:rsidR="003C1562">
        <w:rPr>
          <w:rFonts w:eastAsia="Calibri" w:cstheme="minorHAnsi"/>
        </w:rPr>
        <w:t>4</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yra registruotas PVM mokėtoju Lietuvos Respublikoje. </w:t>
      </w:r>
      <w:r w:rsidRPr="00DB61C3">
        <w:rPr>
          <w:rFonts w:eastAsia="Calibri" w:cstheme="minorHAnsi"/>
          <w:i/>
        </w:rPr>
        <w:t xml:space="preserve">Jei </w:t>
      </w:r>
      <w:r w:rsidR="0020796D" w:rsidRPr="00DB61C3">
        <w:rPr>
          <w:rFonts w:eastAsia="Calibri" w:cstheme="minorHAnsi"/>
          <w:i/>
          <w:iCs/>
        </w:rPr>
        <w:t>Paslaugų teikėjas</w:t>
      </w:r>
      <w:r w:rsidRPr="00DB61C3">
        <w:rPr>
          <w:rFonts w:eastAsia="Calibri" w:cstheme="minorHAnsi"/>
          <w:i/>
        </w:rPr>
        <w:t xml:space="preserve"> yra registruotas PVM mokėtoju kitoje ES valstybėje, nurodyti kokioje ES valstybėje</w:t>
      </w:r>
      <w:r w:rsidRPr="00DB61C3">
        <w:rPr>
          <w:rFonts w:eastAsia="Calibri" w:cstheme="minorHAnsi"/>
        </w:rPr>
        <w:t>.</w:t>
      </w:r>
    </w:p>
    <w:p w14:paraId="153D6241" w14:textId="28FDDA9A" w:rsidR="00195C18" w:rsidRPr="00DB61C3" w:rsidRDefault="00195C18" w:rsidP="008E023E">
      <w:pPr>
        <w:widowControl w:val="0"/>
        <w:tabs>
          <w:tab w:val="left" w:pos="993"/>
          <w:tab w:val="left" w:pos="1134"/>
        </w:tabs>
        <w:spacing w:after="0" w:line="240" w:lineRule="auto"/>
        <w:ind w:firstLine="284"/>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nėra PVM mokėtojas:</w:t>
      </w:r>
    </w:p>
    <w:p w14:paraId="612F8A3F" w14:textId="15B3403E" w:rsidR="00195C18" w:rsidRPr="00DB61C3" w:rsidRDefault="00195C18" w:rsidP="008E023E">
      <w:pPr>
        <w:tabs>
          <w:tab w:val="left" w:pos="993"/>
        </w:tabs>
        <w:spacing w:after="0" w:line="240" w:lineRule="auto"/>
        <w:ind w:firstLine="284"/>
        <w:jc w:val="both"/>
        <w:rPr>
          <w:rFonts w:eastAsia="Calibri" w:cstheme="minorHAnsi"/>
        </w:rPr>
      </w:pPr>
      <w:r w:rsidRPr="00DB61C3">
        <w:rPr>
          <w:rFonts w:eastAsia="Calibri" w:cstheme="minorHAnsi"/>
        </w:rPr>
        <w:t>8.</w:t>
      </w:r>
      <w:r w:rsidR="003C1562">
        <w:rPr>
          <w:rFonts w:eastAsia="Calibri" w:cstheme="minorHAnsi"/>
        </w:rPr>
        <w:t>4</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nėra registruotas PVM mokėtoju Lietuvos Respublikoje.</w:t>
      </w:r>
    </w:p>
    <w:p w14:paraId="77D770FE" w14:textId="18B43B74" w:rsidR="00195C18" w:rsidRPr="00DB61C3" w:rsidRDefault="00195C18" w:rsidP="008E023E">
      <w:pPr>
        <w:pStyle w:val="BodyText1"/>
        <w:tabs>
          <w:tab w:val="left" w:pos="993"/>
        </w:tabs>
        <w:ind w:firstLine="284"/>
        <w:rPr>
          <w:rFonts w:asciiTheme="minorHAnsi" w:hAnsiTheme="minorHAnsi" w:cstheme="minorHAnsi"/>
          <w:sz w:val="22"/>
          <w:szCs w:val="22"/>
          <w:lang w:val="lt-LT"/>
        </w:rPr>
      </w:pPr>
      <w:r w:rsidRPr="00DB61C3">
        <w:rPr>
          <w:rFonts w:asciiTheme="minorHAnsi" w:eastAsia="Calibri" w:hAnsiTheme="minorHAnsi" w:cstheme="minorHAnsi"/>
          <w:sz w:val="22"/>
          <w:szCs w:val="22"/>
          <w:lang w:val="lt-LT" w:eastAsia="x-none"/>
        </w:rPr>
        <w:t>8.</w:t>
      </w:r>
      <w:r w:rsidR="003C1562">
        <w:rPr>
          <w:rFonts w:asciiTheme="minorHAnsi" w:eastAsia="Calibri" w:hAnsiTheme="minorHAnsi" w:cstheme="minorHAnsi"/>
          <w:sz w:val="22"/>
          <w:szCs w:val="22"/>
          <w:lang w:val="lt-LT" w:eastAsia="x-none"/>
        </w:rPr>
        <w:t>5</w:t>
      </w:r>
      <w:r w:rsidRPr="00DB61C3">
        <w:rPr>
          <w:rFonts w:asciiTheme="minorHAnsi" w:eastAsia="Calibri" w:hAnsiTheme="minorHAnsi" w:cstheme="minorHAnsi"/>
          <w:sz w:val="22"/>
          <w:szCs w:val="22"/>
          <w:lang w:val="lt-LT" w:eastAsia="x-none"/>
        </w:rPr>
        <w:t>. Ši Sutartis sudaryta lietuvių kalba</w:t>
      </w:r>
      <w:r w:rsidR="00D87D6A" w:rsidRPr="00DB61C3">
        <w:rPr>
          <w:rFonts w:asciiTheme="minorHAnsi" w:eastAsia="Calibri" w:hAnsiTheme="minorHAnsi" w:cstheme="minorHAnsi"/>
          <w:sz w:val="22"/>
          <w:szCs w:val="22"/>
          <w:lang w:val="lt-LT" w:eastAsia="x-none"/>
        </w:rPr>
        <w:t>,</w:t>
      </w:r>
      <w:r w:rsidRPr="00DB61C3">
        <w:rPr>
          <w:rFonts w:asciiTheme="minorHAnsi" w:eastAsia="Calibri" w:hAnsiTheme="minorHAnsi" w:cstheme="minorHAnsi"/>
          <w:sz w:val="22"/>
          <w:szCs w:val="22"/>
          <w:lang w:val="lt-LT" w:eastAsia="x-none"/>
        </w:rPr>
        <w:t xml:space="preserve"> dviem egzemplioriais, turinčiais vienodą teisinę galią, po vieną kiekvienai Šaliai</w:t>
      </w:r>
      <w:r w:rsidR="00E81D86" w:rsidRPr="00DB61C3">
        <w:rPr>
          <w:rFonts w:asciiTheme="minorHAnsi" w:eastAsia="Calibri" w:hAnsiTheme="minorHAnsi" w:cstheme="minorHAnsi"/>
          <w:sz w:val="22"/>
          <w:szCs w:val="22"/>
          <w:lang w:val="lt-LT" w:eastAsia="x-none"/>
        </w:rPr>
        <w:t xml:space="preserve"> arba </w:t>
      </w:r>
      <w:r w:rsidR="008E4C87" w:rsidRPr="00DB61C3">
        <w:rPr>
          <w:rFonts w:asciiTheme="minorHAnsi" w:eastAsia="Calibri" w:hAnsiTheme="minorHAnsi" w:cstheme="minorHAnsi"/>
          <w:sz w:val="22"/>
          <w:szCs w:val="22"/>
          <w:lang w:val="lt-LT" w:eastAsia="x-none"/>
        </w:rPr>
        <w:t>kvalifikuotais</w:t>
      </w:r>
      <w:r w:rsidR="002A7C3C" w:rsidRPr="00DB61C3">
        <w:rPr>
          <w:rFonts w:asciiTheme="minorHAnsi" w:eastAsia="Calibri" w:hAnsiTheme="minorHAnsi" w:cstheme="minorHAnsi"/>
          <w:sz w:val="22"/>
          <w:szCs w:val="22"/>
          <w:lang w:val="lt-LT" w:eastAsia="x-none"/>
        </w:rPr>
        <w:t xml:space="preserve"> elektronini</w:t>
      </w:r>
      <w:r w:rsidR="008E4C87" w:rsidRPr="00DB61C3">
        <w:rPr>
          <w:rFonts w:asciiTheme="minorHAnsi" w:eastAsia="Calibri" w:hAnsiTheme="minorHAnsi" w:cstheme="minorHAnsi"/>
          <w:sz w:val="22"/>
          <w:szCs w:val="22"/>
          <w:lang w:val="lt-LT" w:eastAsia="x-none"/>
        </w:rPr>
        <w:t>ais</w:t>
      </w:r>
      <w:r w:rsidR="002A7C3C" w:rsidRPr="00DB61C3">
        <w:rPr>
          <w:rFonts w:asciiTheme="minorHAnsi" w:eastAsia="Calibri" w:hAnsiTheme="minorHAnsi" w:cstheme="minorHAnsi"/>
          <w:sz w:val="22"/>
          <w:szCs w:val="22"/>
          <w:lang w:val="lt-LT" w:eastAsia="x-none"/>
        </w:rPr>
        <w:t xml:space="preserve"> </w:t>
      </w:r>
      <w:r w:rsidR="008E4C87" w:rsidRPr="00DB61C3">
        <w:rPr>
          <w:rFonts w:asciiTheme="minorHAnsi" w:eastAsia="Calibri" w:hAnsiTheme="minorHAnsi" w:cstheme="minorHAnsi"/>
          <w:sz w:val="22"/>
          <w:szCs w:val="22"/>
          <w:lang w:val="lt-LT" w:eastAsia="x-none"/>
        </w:rPr>
        <w:t xml:space="preserve">Šalių </w:t>
      </w:r>
      <w:r w:rsidR="002A7C3C" w:rsidRPr="00DB61C3">
        <w:rPr>
          <w:rFonts w:asciiTheme="minorHAnsi" w:eastAsia="Calibri" w:hAnsiTheme="minorHAnsi" w:cstheme="minorHAnsi"/>
          <w:sz w:val="22"/>
          <w:szCs w:val="22"/>
          <w:lang w:val="lt-LT" w:eastAsia="x-none"/>
        </w:rPr>
        <w:t>paraš</w:t>
      </w:r>
      <w:r w:rsidR="008E4C87" w:rsidRPr="00DB61C3">
        <w:rPr>
          <w:rFonts w:asciiTheme="minorHAnsi" w:eastAsia="Calibri" w:hAnsiTheme="minorHAnsi" w:cstheme="minorHAnsi"/>
          <w:sz w:val="22"/>
          <w:szCs w:val="22"/>
          <w:lang w:val="lt-LT" w:eastAsia="x-none"/>
        </w:rPr>
        <w:t>ais</w:t>
      </w:r>
      <w:r w:rsidRPr="00DB61C3">
        <w:rPr>
          <w:rFonts w:asciiTheme="minorHAnsi" w:eastAsia="Calibri" w:hAnsiTheme="minorHAnsi" w:cstheme="minorHAnsi"/>
          <w:sz w:val="22"/>
          <w:szCs w:val="22"/>
          <w:lang w:val="lt-LT" w:eastAsia="x-none"/>
        </w:rPr>
        <w:t xml:space="preserve">. </w:t>
      </w:r>
      <w:r w:rsidRPr="00DB61C3">
        <w:rPr>
          <w:rFonts w:asciiTheme="minorHAnsi" w:hAnsiTheme="minorHAnsi" w:cstheme="minorHAnsi"/>
          <w:sz w:val="22"/>
          <w:szCs w:val="22"/>
          <w:lang w:val="lt-LT"/>
        </w:rPr>
        <w:t xml:space="preserve">Sutartis Šalių perskaityta ir suprasta. </w:t>
      </w:r>
    </w:p>
    <w:p w14:paraId="1E22EC4A" w14:textId="77777777" w:rsidR="003C1562" w:rsidRDefault="003C1562" w:rsidP="008E023E">
      <w:pPr>
        <w:pStyle w:val="BodyText1"/>
        <w:tabs>
          <w:tab w:val="left" w:pos="993"/>
        </w:tabs>
        <w:ind w:firstLine="284"/>
        <w:rPr>
          <w:rFonts w:asciiTheme="minorHAnsi" w:hAnsiTheme="minorHAnsi" w:cstheme="minorHAnsi"/>
          <w:i/>
          <w:sz w:val="22"/>
          <w:szCs w:val="22"/>
          <w:u w:val="single"/>
          <w:lang w:val="lt-LT"/>
        </w:rPr>
      </w:pPr>
    </w:p>
    <w:p w14:paraId="47B1D0C1" w14:textId="17471CA7" w:rsidR="00195C18" w:rsidRPr="00DB61C3" w:rsidRDefault="00195C18" w:rsidP="008E023E">
      <w:pPr>
        <w:pStyle w:val="BodyText1"/>
        <w:tabs>
          <w:tab w:val="left" w:pos="993"/>
        </w:tabs>
        <w:ind w:firstLine="284"/>
        <w:rPr>
          <w:rFonts w:asciiTheme="minorHAnsi" w:hAnsiTheme="minorHAnsi" w:cstheme="minorHAnsi"/>
          <w:b/>
          <w:bCs/>
          <w:sz w:val="22"/>
          <w:szCs w:val="22"/>
          <w:lang w:val="lt-LT"/>
        </w:rPr>
      </w:pPr>
      <w:r w:rsidRPr="00DB61C3">
        <w:rPr>
          <w:rFonts w:asciiTheme="minorHAnsi" w:hAnsiTheme="minorHAnsi" w:cstheme="minorHAnsi"/>
          <w:b/>
          <w:bCs/>
          <w:sz w:val="22"/>
          <w:szCs w:val="22"/>
          <w:lang w:val="lt-LT"/>
        </w:rPr>
        <w:t>PRIDEDAMA:</w:t>
      </w:r>
    </w:p>
    <w:p w14:paraId="09F251BD" w14:textId="77777777" w:rsidR="009E7597" w:rsidRPr="00AE2984" w:rsidRDefault="00195C18" w:rsidP="009E7597">
      <w:pPr>
        <w:widowControl w:val="0"/>
        <w:tabs>
          <w:tab w:val="left" w:pos="993"/>
        </w:tabs>
        <w:spacing w:after="0" w:line="240" w:lineRule="auto"/>
        <w:ind w:firstLine="284"/>
        <w:jc w:val="both"/>
        <w:rPr>
          <w:rFonts w:eastAsia="Calibri" w:cstheme="minorHAnsi"/>
        </w:rPr>
      </w:pPr>
      <w:r w:rsidRPr="00AE2984">
        <w:rPr>
          <w:rFonts w:eastAsia="Calibri" w:cstheme="minorHAnsi"/>
        </w:rPr>
        <w:t xml:space="preserve">1 priedas – </w:t>
      </w:r>
      <w:r w:rsidR="009E7597" w:rsidRPr="00AE2984">
        <w:rPr>
          <w:rFonts w:eastAsia="Calibri" w:cstheme="minorHAnsi"/>
        </w:rPr>
        <w:t>K</w:t>
      </w:r>
      <w:r w:rsidR="009E7597" w:rsidRPr="00AE2984">
        <w:rPr>
          <w:rFonts w:cstheme="minorHAnsi"/>
        </w:rPr>
        <w:t>ontaktiniai adresai pranešimams siųsti, asmenys, atsakingi už sutarties vykdymą</w:t>
      </w:r>
      <w:r w:rsidR="009E7597" w:rsidRPr="00AE2984">
        <w:rPr>
          <w:rFonts w:eastAsia="Calibri" w:cstheme="minorHAnsi"/>
        </w:rPr>
        <w:t>.</w:t>
      </w:r>
    </w:p>
    <w:p w14:paraId="4F845688" w14:textId="04AE31C4" w:rsidR="009E7597" w:rsidRPr="00AE2984" w:rsidRDefault="00195C18" w:rsidP="009E7597">
      <w:pPr>
        <w:widowControl w:val="0"/>
        <w:tabs>
          <w:tab w:val="left" w:pos="993"/>
        </w:tabs>
        <w:spacing w:after="0" w:line="240" w:lineRule="auto"/>
        <w:ind w:firstLine="284"/>
        <w:jc w:val="both"/>
        <w:rPr>
          <w:rFonts w:eastAsia="Calibri" w:cstheme="minorHAnsi"/>
        </w:rPr>
      </w:pPr>
      <w:r w:rsidRPr="00AE2984">
        <w:rPr>
          <w:rFonts w:eastAsia="Calibri" w:cstheme="minorHAnsi"/>
        </w:rPr>
        <w:t xml:space="preserve">2 priedas – </w:t>
      </w:r>
      <w:r w:rsidR="009E7597" w:rsidRPr="00AE2984">
        <w:rPr>
          <w:rFonts w:eastAsia="Calibri" w:cstheme="minorHAnsi"/>
        </w:rPr>
        <w:t>Techninė specifikacija.</w:t>
      </w:r>
    </w:p>
    <w:p w14:paraId="46216B12" w14:textId="0EAB00C6" w:rsidR="00195C18" w:rsidRPr="00AE2984" w:rsidRDefault="00195C18" w:rsidP="009E7597">
      <w:pPr>
        <w:widowControl w:val="0"/>
        <w:tabs>
          <w:tab w:val="left" w:pos="993"/>
        </w:tabs>
        <w:spacing w:after="0" w:line="240" w:lineRule="auto"/>
        <w:ind w:firstLine="284"/>
        <w:jc w:val="both"/>
        <w:rPr>
          <w:rFonts w:eastAsia="Calibri" w:cstheme="minorHAnsi"/>
        </w:rPr>
      </w:pPr>
      <w:r w:rsidRPr="00AE2984">
        <w:rPr>
          <w:rFonts w:eastAsia="Calibri" w:cstheme="minorHAnsi"/>
        </w:rPr>
        <w:t xml:space="preserve">3 priedas – </w:t>
      </w:r>
      <w:r w:rsidR="009E7597" w:rsidRPr="00AE2984">
        <w:rPr>
          <w:rFonts w:eastAsia="Calibri" w:cstheme="minorHAnsi"/>
        </w:rPr>
        <w:t>Paslaugų teikėjo pasiūlymas.</w:t>
      </w:r>
    </w:p>
    <w:p w14:paraId="0B156696" w14:textId="77777777" w:rsidR="00195C18" w:rsidRDefault="00195C18" w:rsidP="008E023E">
      <w:pPr>
        <w:widowControl w:val="0"/>
        <w:tabs>
          <w:tab w:val="left" w:pos="993"/>
        </w:tabs>
        <w:spacing w:after="0" w:line="240" w:lineRule="auto"/>
        <w:ind w:firstLine="284"/>
        <w:jc w:val="both"/>
        <w:rPr>
          <w:rFonts w:eastAsia="Calibri" w:cstheme="minorHAnsi"/>
          <w:iCs/>
        </w:rPr>
      </w:pPr>
      <w:r w:rsidRPr="00DB61C3">
        <w:rPr>
          <w:rFonts w:eastAsia="Calibri" w:cstheme="minorHAnsi"/>
        </w:rPr>
        <w:t>4 priedas –</w:t>
      </w:r>
      <w:r w:rsidRPr="00DB61C3">
        <w:rPr>
          <w:rFonts w:eastAsia="Calibri" w:cstheme="minorHAnsi"/>
          <w:i/>
        </w:rPr>
        <w:t xml:space="preserve"> </w:t>
      </w:r>
      <w:r w:rsidRPr="00DB61C3">
        <w:rPr>
          <w:rFonts w:eastAsia="Calibri" w:cstheme="minorHAnsi"/>
          <w:iCs/>
        </w:rPr>
        <w:t>Bendrosios sąlygos.</w:t>
      </w:r>
    </w:p>
    <w:p w14:paraId="5065C04D" w14:textId="4C83BEE7" w:rsidR="00D84D61" w:rsidRDefault="00D84D61" w:rsidP="008E023E">
      <w:pPr>
        <w:widowControl w:val="0"/>
        <w:tabs>
          <w:tab w:val="left" w:pos="993"/>
        </w:tabs>
        <w:spacing w:after="0" w:line="240" w:lineRule="auto"/>
        <w:ind w:firstLine="284"/>
        <w:jc w:val="both"/>
        <w:rPr>
          <w:rFonts w:eastAsia="Calibri" w:cstheme="minorHAnsi"/>
          <w:iCs/>
        </w:rPr>
      </w:pPr>
      <w:r>
        <w:rPr>
          <w:rFonts w:eastAsia="Calibri" w:cstheme="minorHAnsi"/>
          <w:iCs/>
        </w:rPr>
        <w:t>5 priedas – Trišalė sutartis (</w:t>
      </w:r>
      <w:r w:rsidRPr="00D84D61">
        <w:rPr>
          <w:rFonts w:eastAsia="Calibri" w:cstheme="minorHAnsi"/>
          <w:i/>
        </w:rPr>
        <w:t>jei taikoma</w:t>
      </w:r>
      <w:r>
        <w:rPr>
          <w:rFonts w:eastAsia="Calibri" w:cstheme="minorHAnsi"/>
          <w:iCs/>
        </w:rPr>
        <w:t>).</w:t>
      </w:r>
    </w:p>
    <w:p w14:paraId="785AABE9" w14:textId="77777777" w:rsidR="00E641B5" w:rsidRPr="00DB61C3" w:rsidRDefault="00E641B5" w:rsidP="00B62295">
      <w:pPr>
        <w:widowControl w:val="0"/>
        <w:spacing w:after="0" w:line="240" w:lineRule="auto"/>
        <w:ind w:firstLine="360"/>
        <w:jc w:val="both"/>
        <w:rPr>
          <w:rFonts w:cstheme="minorHAnsi"/>
          <w:b/>
        </w:rPr>
      </w:pPr>
    </w:p>
    <w:p w14:paraId="4981F29E" w14:textId="3CC3812A" w:rsidR="00540279" w:rsidRPr="00DB61C3" w:rsidRDefault="00755219" w:rsidP="00B62295">
      <w:pPr>
        <w:keepNext/>
        <w:spacing w:after="0" w:line="240" w:lineRule="auto"/>
        <w:ind w:firstLine="360"/>
        <w:jc w:val="center"/>
        <w:outlineLvl w:val="0"/>
        <w:rPr>
          <w:rFonts w:cstheme="minorHAnsi"/>
          <w:b/>
        </w:rPr>
      </w:pPr>
      <w:r w:rsidRPr="00DB61C3">
        <w:rPr>
          <w:rFonts w:cstheme="minorHAnsi"/>
          <w:b/>
        </w:rPr>
        <w:lastRenderedPageBreak/>
        <w:t>10</w:t>
      </w:r>
      <w:r w:rsidR="00B26941" w:rsidRPr="00DB61C3">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DB61C3" w14:paraId="376677DE" w14:textId="77777777" w:rsidTr="008C7EDB">
        <w:trPr>
          <w:trHeight w:val="316"/>
        </w:trPr>
        <w:tc>
          <w:tcPr>
            <w:tcW w:w="5670" w:type="dxa"/>
            <w:shd w:val="clear" w:color="auto" w:fill="auto"/>
          </w:tcPr>
          <w:p w14:paraId="0433BDB5" w14:textId="69013B25" w:rsidR="00FB0CAE" w:rsidRPr="00DB61C3" w:rsidRDefault="001A7101" w:rsidP="008C7EDB">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Užsakovas</w:t>
            </w:r>
          </w:p>
          <w:p w14:paraId="6407B51B" w14:textId="71ACE397" w:rsidR="00FB0CAE" w:rsidRPr="00DB61C3" w:rsidRDefault="00517666" w:rsidP="008C7EDB">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r w:rsidRPr="001D34B5">
              <w:rPr>
                <w:rFonts w:cstheme="minorHAnsi"/>
                <w:b/>
                <w:bCs/>
              </w:rPr>
              <w:t>UAB „Vilniaus viešasis transportas“</w:t>
            </w:r>
          </w:p>
        </w:tc>
        <w:tc>
          <w:tcPr>
            <w:tcW w:w="4182" w:type="dxa"/>
            <w:shd w:val="clear" w:color="auto" w:fill="auto"/>
          </w:tcPr>
          <w:p w14:paraId="16BBA633" w14:textId="2C11F763" w:rsidR="00FB0CAE" w:rsidRPr="00DB61C3" w:rsidRDefault="001A7101" w:rsidP="008C7EDB">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Paslaugų teikėjas</w:t>
            </w:r>
          </w:p>
          <w:p w14:paraId="37E3C0C1" w14:textId="77777777"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A448E9" w:rsidRPr="00DB61C3" w14:paraId="0F6F60F1" w14:textId="77777777" w:rsidTr="008C7EDB">
        <w:trPr>
          <w:trHeight w:val="629"/>
        </w:trPr>
        <w:tc>
          <w:tcPr>
            <w:tcW w:w="5670" w:type="dxa"/>
            <w:shd w:val="clear" w:color="auto" w:fill="auto"/>
          </w:tcPr>
          <w:p w14:paraId="7DCD503E" w14:textId="036747E7" w:rsidR="00FB0CAE" w:rsidRPr="00DB61C3" w:rsidRDefault="00FB0CAE" w:rsidP="008C7EDB">
            <w:pPr>
              <w:tabs>
                <w:tab w:val="left" w:pos="993"/>
                <w:tab w:val="left" w:pos="3060"/>
              </w:tabs>
              <w:suppressAutoHyphens/>
              <w:spacing w:after="0" w:line="240" w:lineRule="auto"/>
              <w:ind w:firstLine="567"/>
              <w:rPr>
                <w:rFonts w:eastAsia="Times New Roman" w:cstheme="minorHAnsi"/>
                <w:bCs/>
                <w:i/>
                <w:iCs/>
                <w:lang w:eastAsia="ar-SA"/>
              </w:rPr>
            </w:pPr>
            <w:r w:rsidRPr="00DB61C3">
              <w:rPr>
                <w:rFonts w:eastAsia="Times New Roman" w:cstheme="minorHAnsi"/>
                <w:bCs/>
                <w:iCs/>
                <w:lang w:eastAsia="ar-SA"/>
              </w:rPr>
              <w:t xml:space="preserve"> </w:t>
            </w:r>
          </w:p>
        </w:tc>
        <w:tc>
          <w:tcPr>
            <w:tcW w:w="4182" w:type="dxa"/>
            <w:shd w:val="clear" w:color="auto" w:fill="auto"/>
          </w:tcPr>
          <w:p w14:paraId="3EDBC05C" w14:textId="77777777" w:rsidR="00FB0CAE" w:rsidRPr="00DB61C3" w:rsidRDefault="00FB0CAE" w:rsidP="00517666">
            <w:pPr>
              <w:widowControl w:val="0"/>
              <w:tabs>
                <w:tab w:val="left" w:pos="993"/>
                <w:tab w:val="center" w:pos="4153"/>
                <w:tab w:val="right" w:pos="8306"/>
              </w:tabs>
              <w:suppressAutoHyphens/>
              <w:spacing w:after="0" w:line="240" w:lineRule="auto"/>
              <w:ind w:firstLine="567"/>
              <w:jc w:val="both"/>
              <w:rPr>
                <w:rFonts w:eastAsia="Times New Roman" w:cstheme="minorHAnsi"/>
                <w:bCs/>
                <w:iCs/>
                <w:lang w:eastAsia="ar-SA"/>
              </w:rPr>
            </w:pPr>
          </w:p>
        </w:tc>
      </w:tr>
      <w:tr w:rsidR="00A448E9" w:rsidRPr="00DB61C3" w14:paraId="36E1CDA0" w14:textId="77777777" w:rsidTr="008C7EDB">
        <w:trPr>
          <w:trHeight w:val="105"/>
        </w:trPr>
        <w:tc>
          <w:tcPr>
            <w:tcW w:w="5670" w:type="dxa"/>
            <w:shd w:val="clear" w:color="auto" w:fill="auto"/>
          </w:tcPr>
          <w:p w14:paraId="3EE6B705"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CA5E500" w14:textId="77777777" w:rsidTr="008C7EDB">
        <w:trPr>
          <w:trHeight w:val="25"/>
        </w:trPr>
        <w:tc>
          <w:tcPr>
            <w:tcW w:w="5670" w:type="dxa"/>
            <w:shd w:val="clear" w:color="auto" w:fill="auto"/>
          </w:tcPr>
          <w:p w14:paraId="0F9A38F6"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23F4D1A8" w14:textId="77777777" w:rsidTr="008C7EDB">
        <w:trPr>
          <w:trHeight w:val="40"/>
        </w:trPr>
        <w:tc>
          <w:tcPr>
            <w:tcW w:w="5670" w:type="dxa"/>
            <w:shd w:val="clear" w:color="auto" w:fill="auto"/>
          </w:tcPr>
          <w:p w14:paraId="434F0E49"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100E7BF" w14:textId="77777777" w:rsidTr="008C7EDB">
        <w:trPr>
          <w:trHeight w:val="68"/>
        </w:trPr>
        <w:tc>
          <w:tcPr>
            <w:tcW w:w="5670" w:type="dxa"/>
            <w:shd w:val="clear" w:color="auto" w:fill="auto"/>
          </w:tcPr>
          <w:p w14:paraId="021BD321"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bl>
    <w:p w14:paraId="0AC76559" w14:textId="77777777" w:rsidR="00FB0CAE" w:rsidRPr="00DB61C3" w:rsidRDefault="00FB0CAE" w:rsidP="00FB0CAE">
      <w:pPr>
        <w:tabs>
          <w:tab w:val="left" w:pos="993"/>
          <w:tab w:val="left" w:pos="6096"/>
        </w:tabs>
        <w:spacing w:after="0" w:line="240" w:lineRule="auto"/>
        <w:ind w:firstLine="567"/>
        <w:rPr>
          <w:rFonts w:eastAsia="Calibri" w:cstheme="minorHAnsi"/>
          <w:i/>
          <w:lang w:eastAsia="x-none"/>
        </w:rPr>
      </w:pP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r w:rsidRPr="00DB61C3">
        <w:rPr>
          <w:rFonts w:eastAsia="Calibri" w:cstheme="minorHAnsi"/>
          <w:i/>
          <w:lang w:eastAsia="x-none"/>
        </w:rPr>
        <w:t xml:space="preserve">                            </w:t>
      </w: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p>
    <w:p w14:paraId="1E87BB4C"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_____________________</w:t>
      </w:r>
      <w:r w:rsidRPr="00DB61C3">
        <w:rPr>
          <w:rFonts w:eastAsia="Calibri" w:cstheme="minorHAnsi"/>
          <w:lang w:eastAsia="x-none"/>
        </w:rPr>
        <w:tab/>
        <w:t xml:space="preserve">                                           _______________________</w:t>
      </w:r>
    </w:p>
    <w:p w14:paraId="58291807"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 xml:space="preserve">       (parašas)</w:t>
      </w: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t xml:space="preserve">                             (parašas)</w:t>
      </w:r>
    </w:p>
    <w:p w14:paraId="3B8BBCB1"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p>
    <w:p w14:paraId="7AD2A2EC" w14:textId="01412C3F"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r>
    </w:p>
    <w:p w14:paraId="7DC122A7" w14:textId="77777777" w:rsidR="00FB0CAE" w:rsidRPr="00DB61C3" w:rsidRDefault="00FB0CAE" w:rsidP="00FB0CAE">
      <w:pPr>
        <w:tabs>
          <w:tab w:val="left" w:pos="993"/>
        </w:tabs>
        <w:spacing w:after="0" w:line="240" w:lineRule="auto"/>
        <w:ind w:firstLine="567"/>
        <w:jc w:val="both"/>
        <w:rPr>
          <w:rFonts w:eastAsia="Calibri" w:cstheme="minorHAnsi"/>
        </w:rPr>
      </w:pPr>
      <w:r w:rsidRPr="00DB61C3">
        <w:rPr>
          <w:rFonts w:eastAsia="Calibri" w:cstheme="minorHAnsi"/>
        </w:rPr>
        <w:t>Data: ________________</w:t>
      </w:r>
      <w:r w:rsidRPr="00DB61C3">
        <w:rPr>
          <w:rFonts w:eastAsia="Calibri" w:cstheme="minorHAnsi"/>
        </w:rPr>
        <w:tab/>
      </w:r>
      <w:r w:rsidRPr="00DB61C3">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FB0CAE" w:rsidRPr="00DB61C3" w14:paraId="4ECB0F4F" w14:textId="77777777" w:rsidTr="008C7EDB">
        <w:trPr>
          <w:trHeight w:val="275"/>
        </w:trPr>
        <w:tc>
          <w:tcPr>
            <w:tcW w:w="518" w:type="dxa"/>
          </w:tcPr>
          <w:p w14:paraId="755B68A9" w14:textId="77777777" w:rsidR="00FB0CAE" w:rsidRPr="00DB61C3" w:rsidRDefault="00FB0CAE" w:rsidP="008C7EDB">
            <w:pPr>
              <w:tabs>
                <w:tab w:val="left" w:pos="993"/>
              </w:tabs>
              <w:spacing w:after="0" w:line="240" w:lineRule="auto"/>
              <w:ind w:firstLine="567"/>
              <w:rPr>
                <w:rFonts w:eastAsia="Calibri" w:cstheme="minorHAnsi"/>
              </w:rPr>
            </w:pPr>
          </w:p>
        </w:tc>
      </w:tr>
    </w:tbl>
    <w:p w14:paraId="5F172389" w14:textId="77777777" w:rsidR="00FB0CAE" w:rsidRPr="00DB61C3" w:rsidRDefault="00FB0CAE" w:rsidP="00FB0CAE">
      <w:pPr>
        <w:tabs>
          <w:tab w:val="left" w:pos="993"/>
        </w:tabs>
        <w:spacing w:after="0" w:line="240" w:lineRule="auto"/>
        <w:ind w:firstLine="567"/>
        <w:jc w:val="both"/>
        <w:rPr>
          <w:rFonts w:eastAsia="Calibri" w:cstheme="minorHAnsi"/>
        </w:rPr>
      </w:pPr>
    </w:p>
    <w:p w14:paraId="15BB36CF" w14:textId="77777777" w:rsidR="00FB0CAE" w:rsidRDefault="00FB0CAE" w:rsidP="00FB0CAE">
      <w:pPr>
        <w:tabs>
          <w:tab w:val="left" w:pos="993"/>
        </w:tabs>
        <w:spacing w:after="0" w:line="240" w:lineRule="auto"/>
        <w:ind w:firstLine="567"/>
        <w:jc w:val="both"/>
        <w:rPr>
          <w:rFonts w:eastAsia="Calibri" w:cstheme="minorHAnsi"/>
        </w:rPr>
      </w:pPr>
    </w:p>
    <w:p w14:paraId="0563E6F7" w14:textId="77777777" w:rsidR="003E1F16" w:rsidRDefault="003E1F16" w:rsidP="00FB0CAE">
      <w:pPr>
        <w:tabs>
          <w:tab w:val="left" w:pos="993"/>
        </w:tabs>
        <w:spacing w:after="0" w:line="240" w:lineRule="auto"/>
        <w:ind w:firstLine="567"/>
        <w:jc w:val="both"/>
        <w:rPr>
          <w:rFonts w:eastAsia="Calibri" w:cstheme="minorHAnsi"/>
        </w:rPr>
      </w:pPr>
    </w:p>
    <w:p w14:paraId="38A9CFD1" w14:textId="77777777" w:rsidR="003E1F16" w:rsidRDefault="003E1F16" w:rsidP="00FB0CAE">
      <w:pPr>
        <w:tabs>
          <w:tab w:val="left" w:pos="993"/>
        </w:tabs>
        <w:spacing w:after="0" w:line="240" w:lineRule="auto"/>
        <w:ind w:firstLine="567"/>
        <w:jc w:val="both"/>
        <w:rPr>
          <w:rFonts w:eastAsia="Calibri" w:cstheme="minorHAnsi"/>
        </w:rPr>
      </w:pPr>
    </w:p>
    <w:p w14:paraId="54BE56E0" w14:textId="77777777" w:rsidR="003E1F16" w:rsidRDefault="003E1F16" w:rsidP="00FB0CAE">
      <w:pPr>
        <w:tabs>
          <w:tab w:val="left" w:pos="993"/>
        </w:tabs>
        <w:spacing w:after="0" w:line="240" w:lineRule="auto"/>
        <w:ind w:firstLine="567"/>
        <w:jc w:val="both"/>
        <w:rPr>
          <w:rFonts w:eastAsia="Calibri" w:cstheme="minorHAnsi"/>
        </w:rPr>
      </w:pPr>
    </w:p>
    <w:p w14:paraId="5DB2B203" w14:textId="77777777" w:rsidR="003E1F16" w:rsidRDefault="003E1F16" w:rsidP="00FB0CAE">
      <w:pPr>
        <w:tabs>
          <w:tab w:val="left" w:pos="993"/>
        </w:tabs>
        <w:spacing w:after="0" w:line="240" w:lineRule="auto"/>
        <w:ind w:firstLine="567"/>
        <w:jc w:val="both"/>
        <w:rPr>
          <w:rFonts w:eastAsia="Calibri" w:cstheme="minorHAnsi"/>
        </w:rPr>
      </w:pPr>
    </w:p>
    <w:p w14:paraId="35E2302D" w14:textId="77777777" w:rsidR="003E1F16" w:rsidRDefault="003E1F16" w:rsidP="00FB0CAE">
      <w:pPr>
        <w:tabs>
          <w:tab w:val="left" w:pos="993"/>
        </w:tabs>
        <w:spacing w:after="0" w:line="240" w:lineRule="auto"/>
        <w:ind w:firstLine="567"/>
        <w:jc w:val="both"/>
        <w:rPr>
          <w:rFonts w:eastAsia="Calibri" w:cstheme="minorHAnsi"/>
        </w:rPr>
      </w:pPr>
    </w:p>
    <w:p w14:paraId="74291DDC" w14:textId="77777777" w:rsidR="003E1F16" w:rsidRDefault="003E1F16" w:rsidP="00FB0CAE">
      <w:pPr>
        <w:tabs>
          <w:tab w:val="left" w:pos="993"/>
        </w:tabs>
        <w:spacing w:after="0" w:line="240" w:lineRule="auto"/>
        <w:ind w:firstLine="567"/>
        <w:jc w:val="both"/>
        <w:rPr>
          <w:rFonts w:eastAsia="Calibri" w:cstheme="minorHAnsi"/>
        </w:rPr>
      </w:pPr>
    </w:p>
    <w:p w14:paraId="7CC47722" w14:textId="77777777" w:rsidR="003E1F16" w:rsidRDefault="003E1F16" w:rsidP="00FB0CAE">
      <w:pPr>
        <w:tabs>
          <w:tab w:val="left" w:pos="993"/>
        </w:tabs>
        <w:spacing w:after="0" w:line="240" w:lineRule="auto"/>
        <w:ind w:firstLine="567"/>
        <w:jc w:val="both"/>
        <w:rPr>
          <w:rFonts w:eastAsia="Calibri" w:cstheme="minorHAnsi"/>
        </w:rPr>
      </w:pPr>
    </w:p>
    <w:p w14:paraId="6B0DE428" w14:textId="77777777" w:rsidR="003E1F16" w:rsidRDefault="003E1F16" w:rsidP="00FB0CAE">
      <w:pPr>
        <w:tabs>
          <w:tab w:val="left" w:pos="993"/>
        </w:tabs>
        <w:spacing w:after="0" w:line="240" w:lineRule="auto"/>
        <w:ind w:firstLine="567"/>
        <w:jc w:val="both"/>
        <w:rPr>
          <w:rFonts w:eastAsia="Calibri" w:cstheme="minorHAnsi"/>
        </w:rPr>
      </w:pPr>
    </w:p>
    <w:p w14:paraId="2AEE8B6D" w14:textId="77777777" w:rsidR="003E1F16" w:rsidRDefault="003E1F16" w:rsidP="00FB0CAE">
      <w:pPr>
        <w:tabs>
          <w:tab w:val="left" w:pos="993"/>
        </w:tabs>
        <w:spacing w:after="0" w:line="240" w:lineRule="auto"/>
        <w:ind w:firstLine="567"/>
        <w:jc w:val="both"/>
        <w:rPr>
          <w:rFonts w:eastAsia="Calibri" w:cstheme="minorHAnsi"/>
        </w:rPr>
      </w:pPr>
    </w:p>
    <w:p w14:paraId="4EC185B3" w14:textId="77777777" w:rsidR="003E1F16" w:rsidRDefault="003E1F16" w:rsidP="00FB0CAE">
      <w:pPr>
        <w:tabs>
          <w:tab w:val="left" w:pos="993"/>
        </w:tabs>
        <w:spacing w:after="0" w:line="240" w:lineRule="auto"/>
        <w:ind w:firstLine="567"/>
        <w:jc w:val="both"/>
        <w:rPr>
          <w:rFonts w:eastAsia="Calibri" w:cstheme="minorHAnsi"/>
        </w:rPr>
      </w:pPr>
    </w:p>
    <w:p w14:paraId="4A9B7255" w14:textId="77777777" w:rsidR="003E1F16" w:rsidRDefault="003E1F16" w:rsidP="00FB0CAE">
      <w:pPr>
        <w:tabs>
          <w:tab w:val="left" w:pos="993"/>
        </w:tabs>
        <w:spacing w:after="0" w:line="240" w:lineRule="auto"/>
        <w:ind w:firstLine="567"/>
        <w:jc w:val="both"/>
        <w:rPr>
          <w:rFonts w:eastAsia="Calibri" w:cstheme="minorHAnsi"/>
        </w:rPr>
      </w:pPr>
    </w:p>
    <w:p w14:paraId="23AC7301" w14:textId="77777777" w:rsidR="003E1F16" w:rsidRDefault="003E1F16" w:rsidP="00FB0CAE">
      <w:pPr>
        <w:tabs>
          <w:tab w:val="left" w:pos="993"/>
        </w:tabs>
        <w:spacing w:after="0" w:line="240" w:lineRule="auto"/>
        <w:ind w:firstLine="567"/>
        <w:jc w:val="both"/>
        <w:rPr>
          <w:rFonts w:eastAsia="Calibri" w:cstheme="minorHAnsi"/>
        </w:rPr>
      </w:pPr>
    </w:p>
    <w:p w14:paraId="7777E87B" w14:textId="77777777" w:rsidR="003E1F16" w:rsidRDefault="003E1F16" w:rsidP="00FB0CAE">
      <w:pPr>
        <w:tabs>
          <w:tab w:val="left" w:pos="993"/>
        </w:tabs>
        <w:spacing w:after="0" w:line="240" w:lineRule="auto"/>
        <w:ind w:firstLine="567"/>
        <w:jc w:val="both"/>
        <w:rPr>
          <w:rFonts w:eastAsia="Calibri" w:cstheme="minorHAnsi"/>
        </w:rPr>
      </w:pPr>
    </w:p>
    <w:p w14:paraId="4B6466CA" w14:textId="77777777" w:rsidR="003E1F16" w:rsidRDefault="003E1F16" w:rsidP="00FB0CAE">
      <w:pPr>
        <w:tabs>
          <w:tab w:val="left" w:pos="993"/>
        </w:tabs>
        <w:spacing w:after="0" w:line="240" w:lineRule="auto"/>
        <w:ind w:firstLine="567"/>
        <w:jc w:val="both"/>
        <w:rPr>
          <w:rFonts w:eastAsia="Calibri" w:cstheme="minorHAnsi"/>
        </w:rPr>
      </w:pPr>
    </w:p>
    <w:p w14:paraId="4D9DDCCE" w14:textId="77777777" w:rsidR="003E1F16" w:rsidRDefault="003E1F16" w:rsidP="00FB0CAE">
      <w:pPr>
        <w:tabs>
          <w:tab w:val="left" w:pos="993"/>
        </w:tabs>
        <w:spacing w:after="0" w:line="240" w:lineRule="auto"/>
        <w:ind w:firstLine="567"/>
        <w:jc w:val="both"/>
        <w:rPr>
          <w:rFonts w:eastAsia="Calibri" w:cstheme="minorHAnsi"/>
        </w:rPr>
      </w:pPr>
    </w:p>
    <w:p w14:paraId="1B092C3E" w14:textId="77777777" w:rsidR="003E1F16" w:rsidRDefault="003E1F16" w:rsidP="00FB0CAE">
      <w:pPr>
        <w:tabs>
          <w:tab w:val="left" w:pos="993"/>
        </w:tabs>
        <w:spacing w:after="0" w:line="240" w:lineRule="auto"/>
        <w:ind w:firstLine="567"/>
        <w:jc w:val="both"/>
        <w:rPr>
          <w:rFonts w:eastAsia="Calibri" w:cstheme="minorHAnsi"/>
        </w:rPr>
      </w:pPr>
    </w:p>
    <w:p w14:paraId="0A875700" w14:textId="77777777" w:rsidR="003E1F16" w:rsidRDefault="003E1F16" w:rsidP="00FB0CAE">
      <w:pPr>
        <w:tabs>
          <w:tab w:val="left" w:pos="993"/>
        </w:tabs>
        <w:spacing w:after="0" w:line="240" w:lineRule="auto"/>
        <w:ind w:firstLine="567"/>
        <w:jc w:val="both"/>
        <w:rPr>
          <w:rFonts w:eastAsia="Calibri" w:cstheme="minorHAnsi"/>
        </w:rPr>
      </w:pPr>
    </w:p>
    <w:p w14:paraId="6C72D178" w14:textId="77777777" w:rsidR="003E1F16" w:rsidRDefault="003E1F16" w:rsidP="00FB0CAE">
      <w:pPr>
        <w:tabs>
          <w:tab w:val="left" w:pos="993"/>
        </w:tabs>
        <w:spacing w:after="0" w:line="240" w:lineRule="auto"/>
        <w:ind w:firstLine="567"/>
        <w:jc w:val="both"/>
        <w:rPr>
          <w:rFonts w:eastAsia="Calibri" w:cstheme="minorHAnsi"/>
        </w:rPr>
      </w:pPr>
    </w:p>
    <w:p w14:paraId="660B03E9" w14:textId="77777777" w:rsidR="003E1F16" w:rsidRDefault="003E1F16" w:rsidP="00FB0CAE">
      <w:pPr>
        <w:tabs>
          <w:tab w:val="left" w:pos="993"/>
        </w:tabs>
        <w:spacing w:after="0" w:line="240" w:lineRule="auto"/>
        <w:ind w:firstLine="567"/>
        <w:jc w:val="both"/>
        <w:rPr>
          <w:rFonts w:eastAsia="Calibri" w:cstheme="minorHAnsi"/>
        </w:rPr>
      </w:pPr>
    </w:p>
    <w:p w14:paraId="104B4BC4" w14:textId="77777777" w:rsidR="003E1F16" w:rsidRDefault="003E1F16" w:rsidP="00FB0CAE">
      <w:pPr>
        <w:tabs>
          <w:tab w:val="left" w:pos="993"/>
        </w:tabs>
        <w:spacing w:after="0" w:line="240" w:lineRule="auto"/>
        <w:ind w:firstLine="567"/>
        <w:jc w:val="both"/>
        <w:rPr>
          <w:rFonts w:eastAsia="Calibri" w:cstheme="minorHAnsi"/>
        </w:rPr>
      </w:pPr>
    </w:p>
    <w:p w14:paraId="0CF784A3" w14:textId="77777777" w:rsidR="003E1F16" w:rsidRDefault="003E1F16" w:rsidP="00FB0CAE">
      <w:pPr>
        <w:tabs>
          <w:tab w:val="left" w:pos="993"/>
        </w:tabs>
        <w:spacing w:after="0" w:line="240" w:lineRule="auto"/>
        <w:ind w:firstLine="567"/>
        <w:jc w:val="both"/>
        <w:rPr>
          <w:rFonts w:eastAsia="Calibri" w:cstheme="minorHAnsi"/>
        </w:rPr>
      </w:pPr>
    </w:p>
    <w:p w14:paraId="646D5698" w14:textId="77777777" w:rsidR="003E1F16" w:rsidRDefault="003E1F16" w:rsidP="00FB0CAE">
      <w:pPr>
        <w:tabs>
          <w:tab w:val="left" w:pos="993"/>
        </w:tabs>
        <w:spacing w:after="0" w:line="240" w:lineRule="auto"/>
        <w:ind w:firstLine="567"/>
        <w:jc w:val="both"/>
        <w:rPr>
          <w:rFonts w:eastAsia="Calibri" w:cstheme="minorHAnsi"/>
        </w:rPr>
      </w:pPr>
    </w:p>
    <w:p w14:paraId="02A975A9" w14:textId="77777777" w:rsidR="003E1F16" w:rsidRDefault="003E1F16" w:rsidP="00FB0CAE">
      <w:pPr>
        <w:tabs>
          <w:tab w:val="left" w:pos="993"/>
        </w:tabs>
        <w:spacing w:after="0" w:line="240" w:lineRule="auto"/>
        <w:ind w:firstLine="567"/>
        <w:jc w:val="both"/>
        <w:rPr>
          <w:rFonts w:eastAsia="Calibri" w:cstheme="minorHAnsi"/>
        </w:rPr>
      </w:pPr>
    </w:p>
    <w:p w14:paraId="1AE8A0D6" w14:textId="77777777" w:rsidR="003E1F16" w:rsidRDefault="003E1F16" w:rsidP="00FB0CAE">
      <w:pPr>
        <w:tabs>
          <w:tab w:val="left" w:pos="993"/>
        </w:tabs>
        <w:spacing w:after="0" w:line="240" w:lineRule="auto"/>
        <w:ind w:firstLine="567"/>
        <w:jc w:val="both"/>
        <w:rPr>
          <w:rFonts w:eastAsia="Calibri" w:cstheme="minorHAnsi"/>
        </w:rPr>
      </w:pPr>
    </w:p>
    <w:p w14:paraId="5DC12DFF" w14:textId="77777777" w:rsidR="003E1F16" w:rsidRDefault="003E1F16" w:rsidP="00FB0CAE">
      <w:pPr>
        <w:tabs>
          <w:tab w:val="left" w:pos="993"/>
        </w:tabs>
        <w:spacing w:after="0" w:line="240" w:lineRule="auto"/>
        <w:ind w:firstLine="567"/>
        <w:jc w:val="both"/>
        <w:rPr>
          <w:rFonts w:eastAsia="Calibri" w:cstheme="minorHAnsi"/>
        </w:rPr>
      </w:pPr>
    </w:p>
    <w:p w14:paraId="637A8ABE" w14:textId="77777777" w:rsidR="003E1F16" w:rsidRDefault="003E1F16" w:rsidP="00FB0CAE">
      <w:pPr>
        <w:tabs>
          <w:tab w:val="left" w:pos="993"/>
        </w:tabs>
        <w:spacing w:after="0" w:line="240" w:lineRule="auto"/>
        <w:ind w:firstLine="567"/>
        <w:jc w:val="both"/>
        <w:rPr>
          <w:rFonts w:eastAsia="Calibri" w:cstheme="minorHAnsi"/>
        </w:rPr>
      </w:pPr>
    </w:p>
    <w:p w14:paraId="27D92CE7" w14:textId="77777777" w:rsidR="003E1F16" w:rsidRDefault="003E1F16" w:rsidP="00FB0CAE">
      <w:pPr>
        <w:tabs>
          <w:tab w:val="left" w:pos="993"/>
        </w:tabs>
        <w:spacing w:after="0" w:line="240" w:lineRule="auto"/>
        <w:ind w:firstLine="567"/>
        <w:jc w:val="both"/>
        <w:rPr>
          <w:rFonts w:eastAsia="Calibri" w:cstheme="minorHAnsi"/>
        </w:rPr>
      </w:pPr>
    </w:p>
    <w:p w14:paraId="7776C926" w14:textId="77777777" w:rsidR="003E1F16" w:rsidRDefault="003E1F16" w:rsidP="00FB0CAE">
      <w:pPr>
        <w:tabs>
          <w:tab w:val="left" w:pos="993"/>
        </w:tabs>
        <w:spacing w:after="0" w:line="240" w:lineRule="auto"/>
        <w:ind w:firstLine="567"/>
        <w:jc w:val="both"/>
        <w:rPr>
          <w:rFonts w:eastAsia="Calibri" w:cstheme="minorHAnsi"/>
        </w:rPr>
      </w:pPr>
    </w:p>
    <w:p w14:paraId="2C685F6D" w14:textId="77777777" w:rsidR="003E1F16" w:rsidRDefault="003E1F16" w:rsidP="00FB0CAE">
      <w:pPr>
        <w:tabs>
          <w:tab w:val="left" w:pos="993"/>
        </w:tabs>
        <w:spacing w:after="0" w:line="240" w:lineRule="auto"/>
        <w:ind w:firstLine="567"/>
        <w:jc w:val="both"/>
        <w:rPr>
          <w:rFonts w:eastAsia="Calibri" w:cstheme="minorHAnsi"/>
        </w:rPr>
      </w:pPr>
    </w:p>
    <w:p w14:paraId="11AB5F35" w14:textId="77777777" w:rsidR="003E1F16" w:rsidRDefault="003E1F16" w:rsidP="00FB0CAE">
      <w:pPr>
        <w:tabs>
          <w:tab w:val="left" w:pos="993"/>
        </w:tabs>
        <w:spacing w:after="0" w:line="240" w:lineRule="auto"/>
        <w:ind w:firstLine="567"/>
        <w:jc w:val="both"/>
        <w:rPr>
          <w:rFonts w:eastAsia="Calibri" w:cstheme="minorHAnsi"/>
        </w:rPr>
      </w:pPr>
    </w:p>
    <w:p w14:paraId="46EAAB87" w14:textId="77777777" w:rsidR="003E1F16" w:rsidRDefault="003E1F16" w:rsidP="00FB0CAE">
      <w:pPr>
        <w:tabs>
          <w:tab w:val="left" w:pos="993"/>
        </w:tabs>
        <w:spacing w:after="0" w:line="240" w:lineRule="auto"/>
        <w:ind w:firstLine="567"/>
        <w:jc w:val="both"/>
        <w:rPr>
          <w:rFonts w:eastAsia="Calibri" w:cstheme="minorHAnsi"/>
        </w:rPr>
      </w:pPr>
    </w:p>
    <w:p w14:paraId="64FA5C21" w14:textId="77777777" w:rsidR="003E1F16" w:rsidRDefault="003E1F16" w:rsidP="00FB0CAE">
      <w:pPr>
        <w:tabs>
          <w:tab w:val="left" w:pos="993"/>
        </w:tabs>
        <w:spacing w:after="0" w:line="240" w:lineRule="auto"/>
        <w:ind w:firstLine="567"/>
        <w:jc w:val="both"/>
        <w:rPr>
          <w:rFonts w:eastAsia="Calibri" w:cstheme="minorHAnsi"/>
        </w:rPr>
      </w:pPr>
    </w:p>
    <w:p w14:paraId="5C3458C8" w14:textId="77777777" w:rsidR="003E1F16" w:rsidRDefault="003E1F16" w:rsidP="00FB0CAE">
      <w:pPr>
        <w:tabs>
          <w:tab w:val="left" w:pos="993"/>
        </w:tabs>
        <w:spacing w:after="0" w:line="240" w:lineRule="auto"/>
        <w:ind w:firstLine="567"/>
        <w:jc w:val="both"/>
        <w:rPr>
          <w:rFonts w:eastAsia="Calibri" w:cstheme="minorHAnsi"/>
        </w:rPr>
      </w:pPr>
    </w:p>
    <w:p w14:paraId="708051DC" w14:textId="77777777" w:rsidR="003E1F16" w:rsidRDefault="003E1F16" w:rsidP="00FB0CAE">
      <w:pPr>
        <w:tabs>
          <w:tab w:val="left" w:pos="993"/>
        </w:tabs>
        <w:spacing w:after="0" w:line="240" w:lineRule="auto"/>
        <w:ind w:firstLine="567"/>
        <w:jc w:val="both"/>
        <w:rPr>
          <w:rFonts w:eastAsia="Calibri" w:cstheme="minorHAnsi"/>
        </w:rPr>
      </w:pPr>
    </w:p>
    <w:p w14:paraId="4D9A08F1" w14:textId="77777777" w:rsidR="003E1F16" w:rsidRDefault="003E1F16" w:rsidP="00FB0CAE">
      <w:pPr>
        <w:tabs>
          <w:tab w:val="left" w:pos="993"/>
        </w:tabs>
        <w:spacing w:after="0" w:line="240" w:lineRule="auto"/>
        <w:ind w:firstLine="567"/>
        <w:jc w:val="both"/>
        <w:rPr>
          <w:rFonts w:eastAsia="Calibri" w:cstheme="minorHAnsi"/>
        </w:rPr>
      </w:pPr>
    </w:p>
    <w:p w14:paraId="2156C770" w14:textId="77777777" w:rsidR="003E1F16" w:rsidRDefault="003E1F16" w:rsidP="00FB0CAE">
      <w:pPr>
        <w:tabs>
          <w:tab w:val="left" w:pos="993"/>
        </w:tabs>
        <w:spacing w:after="0" w:line="240" w:lineRule="auto"/>
        <w:ind w:firstLine="567"/>
        <w:jc w:val="both"/>
        <w:rPr>
          <w:rFonts w:eastAsia="Calibri" w:cstheme="minorHAnsi"/>
        </w:rPr>
      </w:pPr>
    </w:p>
    <w:p w14:paraId="6B5B0A3B" w14:textId="77777777" w:rsidR="003E1F16" w:rsidRDefault="003E1F16" w:rsidP="00FB0CAE">
      <w:pPr>
        <w:tabs>
          <w:tab w:val="left" w:pos="993"/>
        </w:tabs>
        <w:spacing w:after="0" w:line="240" w:lineRule="auto"/>
        <w:ind w:firstLine="567"/>
        <w:jc w:val="both"/>
        <w:rPr>
          <w:rFonts w:eastAsia="Calibri" w:cstheme="minorHAnsi"/>
        </w:rPr>
      </w:pPr>
    </w:p>
    <w:p w14:paraId="505C86C0" w14:textId="77777777" w:rsidR="003E1F16" w:rsidRDefault="003E1F16" w:rsidP="00FB0CAE">
      <w:pPr>
        <w:tabs>
          <w:tab w:val="left" w:pos="993"/>
        </w:tabs>
        <w:spacing w:after="0" w:line="240" w:lineRule="auto"/>
        <w:ind w:firstLine="567"/>
        <w:jc w:val="both"/>
        <w:rPr>
          <w:rFonts w:eastAsia="Calibri" w:cstheme="minorHAnsi"/>
        </w:rPr>
      </w:pPr>
    </w:p>
    <w:p w14:paraId="2BCA83BC" w14:textId="77777777" w:rsidR="003E1F16" w:rsidRDefault="003E1F16" w:rsidP="00FB0CAE">
      <w:pPr>
        <w:tabs>
          <w:tab w:val="left" w:pos="993"/>
        </w:tabs>
        <w:spacing w:after="0" w:line="240" w:lineRule="auto"/>
        <w:ind w:firstLine="567"/>
        <w:jc w:val="both"/>
        <w:rPr>
          <w:rFonts w:eastAsia="Calibri" w:cstheme="minorHAnsi"/>
        </w:rPr>
      </w:pPr>
    </w:p>
    <w:p w14:paraId="0285BD07" w14:textId="77777777" w:rsidR="003E1F16" w:rsidRPr="00DB61C3" w:rsidRDefault="003E1F16" w:rsidP="00FB0CAE">
      <w:pPr>
        <w:tabs>
          <w:tab w:val="left" w:pos="993"/>
        </w:tabs>
        <w:spacing w:after="0" w:line="240" w:lineRule="auto"/>
        <w:ind w:firstLine="567"/>
        <w:jc w:val="both"/>
        <w:rPr>
          <w:rFonts w:eastAsia="Calibri" w:cstheme="minorHAnsi"/>
        </w:rPr>
      </w:pPr>
    </w:p>
    <w:p w14:paraId="4A32563A" w14:textId="77777777" w:rsidR="00FB0CAE" w:rsidRPr="003E1F16" w:rsidRDefault="00FB0CAE" w:rsidP="00FB0CAE">
      <w:pPr>
        <w:tabs>
          <w:tab w:val="left" w:pos="993"/>
        </w:tabs>
        <w:spacing w:after="0" w:line="240" w:lineRule="auto"/>
        <w:ind w:firstLine="567"/>
        <w:jc w:val="both"/>
        <w:rPr>
          <w:rFonts w:eastAsia="Calibri" w:cstheme="minorHAnsi"/>
        </w:rPr>
      </w:pPr>
    </w:p>
    <w:p w14:paraId="5B6F7CB5" w14:textId="77777777" w:rsidR="003E1F16" w:rsidRDefault="003E1F16" w:rsidP="003E1F16">
      <w:pPr>
        <w:spacing w:after="60"/>
        <w:jc w:val="right"/>
        <w:rPr>
          <w:rFonts w:cstheme="minorHAnsi"/>
        </w:rPr>
      </w:pPr>
      <w:bookmarkStart w:id="4" w:name="_Hlk179353220"/>
      <w:r w:rsidRPr="003E1F16">
        <w:rPr>
          <w:rFonts w:cstheme="minorHAnsi"/>
        </w:rPr>
        <w:t>Priedas Nr. 1</w:t>
      </w:r>
    </w:p>
    <w:p w14:paraId="71724927" w14:textId="77777777" w:rsidR="003E1F16" w:rsidRPr="003E1F16" w:rsidRDefault="003E1F16" w:rsidP="003E1F16">
      <w:pPr>
        <w:spacing w:after="60"/>
        <w:jc w:val="right"/>
        <w:rPr>
          <w:rFonts w:cstheme="minorHAnsi"/>
        </w:rPr>
      </w:pPr>
    </w:p>
    <w:bookmarkEnd w:id="4"/>
    <w:p w14:paraId="5F100C56" w14:textId="77777777" w:rsidR="003E1F16" w:rsidRPr="003E1F16" w:rsidRDefault="003E1F16" w:rsidP="003E1F16">
      <w:pPr>
        <w:pStyle w:val="BodyTextIndent"/>
        <w:spacing w:after="60"/>
        <w:rPr>
          <w:rFonts w:asciiTheme="minorHAnsi" w:hAnsiTheme="minorHAnsi" w:cstheme="minorHAnsi"/>
          <w:b/>
          <w:sz w:val="22"/>
          <w:szCs w:val="22"/>
        </w:rPr>
      </w:pPr>
      <w:r w:rsidRPr="003E1F16">
        <w:rPr>
          <w:rFonts w:asciiTheme="minorHAnsi" w:hAnsiTheme="minorHAnsi" w:cstheme="minorHAnsi"/>
          <w:b/>
          <w:sz w:val="22"/>
          <w:szCs w:val="22"/>
        </w:rPr>
        <w:t>KONTAKTINIAI ADRESAI PRANEŠIMAMS SIŲSTI IR ASMENYS, ATSAKINGI UŽ SUTARTIES VYKDYMĄ</w:t>
      </w:r>
    </w:p>
    <w:p w14:paraId="05B61E41" w14:textId="77777777" w:rsidR="003E1F16" w:rsidRPr="003E1F16" w:rsidRDefault="003E1F16" w:rsidP="003E1F16">
      <w:pPr>
        <w:pStyle w:val="BodyTextIndent"/>
        <w:spacing w:after="60"/>
        <w:rPr>
          <w:rFonts w:asciiTheme="minorHAnsi" w:hAnsiTheme="minorHAnsi" w:cstheme="minorHAnsi"/>
          <w:b/>
          <w:sz w:val="22"/>
          <w:szCs w:val="22"/>
        </w:rPr>
      </w:pPr>
    </w:p>
    <w:p w14:paraId="36B36361" w14:textId="77777777" w:rsidR="003E1F16" w:rsidRPr="003E1F16" w:rsidRDefault="003E1F16" w:rsidP="003E1F16">
      <w:pPr>
        <w:pStyle w:val="BodyTextIndent"/>
        <w:numPr>
          <w:ilvl w:val="0"/>
          <w:numId w:val="15"/>
        </w:numPr>
        <w:tabs>
          <w:tab w:val="left" w:pos="426"/>
        </w:tabs>
        <w:suppressAutoHyphens/>
        <w:autoSpaceDN w:val="0"/>
        <w:spacing w:after="60"/>
        <w:ind w:left="0" w:firstLine="0"/>
        <w:jc w:val="center"/>
        <w:textAlignment w:val="baseline"/>
        <w:rPr>
          <w:rFonts w:asciiTheme="minorHAnsi" w:hAnsiTheme="minorHAnsi" w:cstheme="minorHAnsi"/>
          <w:sz w:val="22"/>
          <w:szCs w:val="22"/>
        </w:rPr>
      </w:pPr>
      <w:r w:rsidRPr="003E1F16">
        <w:rPr>
          <w:rFonts w:asciiTheme="minorHAnsi" w:hAnsiTheme="minorHAnsi" w:cstheme="minorHAnsi"/>
          <w:b/>
          <w:sz w:val="22"/>
          <w:szCs w:val="22"/>
        </w:rPr>
        <w:t>PRANEŠIMAI</w:t>
      </w:r>
    </w:p>
    <w:p w14:paraId="1AF849D2" w14:textId="340BEC2F" w:rsidR="003E1F16" w:rsidRPr="003E1F16" w:rsidRDefault="003E1F16" w:rsidP="003E1F16">
      <w:pPr>
        <w:pStyle w:val="BodyTextIndent"/>
        <w:tabs>
          <w:tab w:val="left" w:pos="567"/>
        </w:tabs>
        <w:suppressAutoHyphens/>
        <w:autoSpaceDN w:val="0"/>
        <w:spacing w:after="60"/>
        <w:ind w:firstLine="0"/>
        <w:textAlignment w:val="baseline"/>
        <w:rPr>
          <w:rFonts w:asciiTheme="minorHAnsi" w:hAnsiTheme="minorHAnsi" w:cstheme="minorHAnsi"/>
          <w:sz w:val="22"/>
          <w:szCs w:val="22"/>
        </w:rPr>
      </w:pPr>
      <w:r>
        <w:rPr>
          <w:rFonts w:asciiTheme="minorHAnsi" w:eastAsia="Calibri" w:hAnsiTheme="minorHAnsi" w:cstheme="minorHAnsi"/>
          <w:sz w:val="22"/>
          <w:szCs w:val="22"/>
        </w:rPr>
        <w:t xml:space="preserve">a. </w:t>
      </w:r>
      <w:r w:rsidRPr="003E1F16">
        <w:rPr>
          <w:rFonts w:asciiTheme="minorHAnsi" w:eastAsia="Calibri" w:hAnsiTheme="minorHAnsi" w:cstheme="minorHAnsi"/>
          <w:sz w:val="22"/>
          <w:szCs w:val="22"/>
        </w:rPr>
        <w:t>Pirkėjo</w:t>
      </w:r>
      <w:r w:rsidRPr="003E1F16">
        <w:rPr>
          <w:rFonts w:asciiTheme="minorHAnsi" w:hAnsiTheme="minorHAnsi" w:cstheme="minorHAnsi"/>
          <w:sz w:val="22"/>
          <w:szCs w:val="22"/>
        </w:rPr>
        <w:t xml:space="preserve"> kontaktiniai adresai pranešimams siųsti: adresas – </w:t>
      </w:r>
    </w:p>
    <w:p w14:paraId="4234BF00" w14:textId="58732814" w:rsidR="003E1F16" w:rsidRPr="003E1F16" w:rsidRDefault="003E1F16" w:rsidP="003E1F16">
      <w:pPr>
        <w:pStyle w:val="BodyTextIndent"/>
        <w:tabs>
          <w:tab w:val="left" w:pos="567"/>
        </w:tabs>
        <w:suppressAutoHyphens/>
        <w:autoSpaceDN w:val="0"/>
        <w:spacing w:after="60"/>
        <w:ind w:firstLine="0"/>
        <w:textAlignment w:val="baseline"/>
        <w:rPr>
          <w:rFonts w:asciiTheme="minorHAnsi" w:hAnsiTheme="minorHAnsi" w:cstheme="minorHAnsi"/>
          <w:sz w:val="22"/>
          <w:szCs w:val="22"/>
        </w:rPr>
      </w:pPr>
      <w:r>
        <w:rPr>
          <w:rFonts w:asciiTheme="minorHAnsi" w:hAnsiTheme="minorHAnsi" w:cstheme="minorHAnsi"/>
          <w:sz w:val="22"/>
          <w:szCs w:val="22"/>
        </w:rPr>
        <w:t xml:space="preserve">b. </w:t>
      </w:r>
      <w:r w:rsidRPr="003E1F16">
        <w:rPr>
          <w:rFonts w:asciiTheme="minorHAnsi" w:hAnsiTheme="minorHAnsi" w:cstheme="minorHAnsi"/>
          <w:sz w:val="22"/>
          <w:szCs w:val="22"/>
        </w:rPr>
        <w:t>Paslaugų teikėjo kontaktiniai adresai pranešimams siųsti: adresas –</w:t>
      </w:r>
    </w:p>
    <w:p w14:paraId="7C90484D" w14:textId="77777777" w:rsidR="003E1F16" w:rsidRPr="003E1F16" w:rsidRDefault="003E1F16" w:rsidP="003E1F16">
      <w:pPr>
        <w:pStyle w:val="BodyTextIndent"/>
        <w:tabs>
          <w:tab w:val="left" w:pos="567"/>
        </w:tabs>
        <w:suppressAutoHyphens/>
        <w:autoSpaceDN w:val="0"/>
        <w:spacing w:after="60"/>
        <w:textAlignment w:val="baseline"/>
        <w:rPr>
          <w:rFonts w:asciiTheme="minorHAnsi" w:hAnsiTheme="minorHAnsi" w:cstheme="minorHAnsi"/>
          <w:sz w:val="22"/>
          <w:szCs w:val="22"/>
        </w:rPr>
      </w:pPr>
    </w:p>
    <w:p w14:paraId="4632A1FE" w14:textId="77777777" w:rsidR="003E1F16" w:rsidRPr="003E1F16" w:rsidRDefault="003E1F16" w:rsidP="003E1F16">
      <w:pPr>
        <w:pStyle w:val="BodyTextIndent"/>
        <w:numPr>
          <w:ilvl w:val="0"/>
          <w:numId w:val="16"/>
        </w:numPr>
        <w:tabs>
          <w:tab w:val="left" w:pos="567"/>
        </w:tabs>
        <w:suppressAutoHyphens/>
        <w:autoSpaceDN w:val="0"/>
        <w:spacing w:after="60"/>
        <w:jc w:val="center"/>
        <w:textAlignment w:val="baseline"/>
        <w:rPr>
          <w:rFonts w:asciiTheme="minorHAnsi" w:hAnsiTheme="minorHAnsi" w:cstheme="minorHAnsi"/>
          <w:b/>
          <w:sz w:val="22"/>
          <w:szCs w:val="22"/>
        </w:rPr>
      </w:pPr>
      <w:r w:rsidRPr="003E1F16">
        <w:rPr>
          <w:rFonts w:asciiTheme="minorHAnsi" w:hAnsiTheme="minorHAnsi" w:cstheme="minorHAnsi"/>
          <w:b/>
          <w:sz w:val="22"/>
          <w:szCs w:val="22"/>
        </w:rPr>
        <w:t>KONTAKTINIAI ASMENYS</w:t>
      </w:r>
    </w:p>
    <w:p w14:paraId="1F7D5608" w14:textId="1C6D6F82" w:rsidR="003E1F16" w:rsidRPr="003E1F16" w:rsidRDefault="003E1F16" w:rsidP="003E1F16">
      <w:pPr>
        <w:autoSpaceDN w:val="0"/>
        <w:spacing w:after="60" w:line="240" w:lineRule="auto"/>
        <w:jc w:val="both"/>
        <w:rPr>
          <w:rFonts w:cstheme="minorHAnsi"/>
        </w:rPr>
      </w:pPr>
      <w:r>
        <w:rPr>
          <w:rFonts w:eastAsia="Calibri" w:cstheme="minorHAnsi"/>
        </w:rPr>
        <w:t xml:space="preserve">a. </w:t>
      </w:r>
      <w:r w:rsidRPr="003E1F16">
        <w:rPr>
          <w:rFonts w:eastAsia="Calibri" w:cstheme="minorHAnsi"/>
        </w:rPr>
        <w:t>Pirkėjo</w:t>
      </w:r>
      <w:r w:rsidRPr="003E1F16">
        <w:rPr>
          <w:rFonts w:cstheme="minorHAnsi"/>
        </w:rPr>
        <w:t xml:space="preserve"> atstovų, kurie bus atsakingi už šios Sutarties vykdymą, kontaktai: </w:t>
      </w:r>
    </w:p>
    <w:p w14:paraId="265A32B2" w14:textId="2E438FA8" w:rsidR="003E1F16" w:rsidRPr="003E1F16" w:rsidRDefault="003E1F16" w:rsidP="003E1F16">
      <w:pPr>
        <w:pStyle w:val="BodyTextIndent"/>
        <w:tabs>
          <w:tab w:val="left" w:pos="567"/>
        </w:tabs>
        <w:suppressAutoHyphens/>
        <w:autoSpaceDN w:val="0"/>
        <w:spacing w:after="60"/>
        <w:ind w:firstLine="0"/>
        <w:textAlignment w:val="baseline"/>
        <w:rPr>
          <w:rFonts w:asciiTheme="minorHAnsi" w:hAnsiTheme="minorHAnsi" w:cstheme="minorHAnsi"/>
          <w:sz w:val="22"/>
          <w:szCs w:val="22"/>
        </w:rPr>
      </w:pPr>
      <w:r>
        <w:rPr>
          <w:rFonts w:asciiTheme="minorHAnsi" w:hAnsiTheme="minorHAnsi" w:cstheme="minorHAnsi"/>
          <w:sz w:val="22"/>
          <w:szCs w:val="22"/>
        </w:rPr>
        <w:t xml:space="preserve">b. </w:t>
      </w:r>
      <w:r w:rsidRPr="003E1F16">
        <w:rPr>
          <w:rFonts w:asciiTheme="minorHAnsi" w:hAnsiTheme="minorHAnsi" w:cstheme="minorHAnsi"/>
          <w:sz w:val="22"/>
          <w:szCs w:val="22"/>
        </w:rPr>
        <w:t xml:space="preserve">Paslaugų teikėjo atstovų, kurie bus atsakingi už šios Sutarties vykdymą, kontaktai:  </w:t>
      </w:r>
    </w:p>
    <w:p w14:paraId="6D579C92" w14:textId="49B6B117" w:rsidR="003E1F16" w:rsidRPr="003E1F16" w:rsidRDefault="003E1F16" w:rsidP="003E1F16">
      <w:pPr>
        <w:pStyle w:val="BodyTextIndent"/>
        <w:tabs>
          <w:tab w:val="left" w:pos="567"/>
        </w:tabs>
        <w:suppressAutoHyphens/>
        <w:autoSpaceDN w:val="0"/>
        <w:spacing w:after="60"/>
        <w:ind w:firstLine="0"/>
        <w:textAlignment w:val="baseline"/>
        <w:rPr>
          <w:rFonts w:asciiTheme="minorHAnsi" w:hAnsiTheme="minorHAnsi" w:cstheme="minorHAnsi"/>
          <w:sz w:val="22"/>
          <w:szCs w:val="22"/>
        </w:rPr>
      </w:pPr>
      <w:r>
        <w:rPr>
          <w:rFonts w:asciiTheme="minorHAnsi" w:hAnsiTheme="minorHAnsi" w:cstheme="minorHAnsi"/>
          <w:sz w:val="22"/>
          <w:szCs w:val="22"/>
        </w:rPr>
        <w:t xml:space="preserve">c. </w:t>
      </w:r>
      <w:r w:rsidRPr="003E1F16">
        <w:rPr>
          <w:rFonts w:asciiTheme="minorHAnsi" w:hAnsiTheme="minorHAnsi" w:cstheme="minorHAnsi"/>
          <w:sz w:val="22"/>
          <w:szCs w:val="22"/>
        </w:rPr>
        <w:t>Už Sutarties paviešinimą atsakingas</w:t>
      </w:r>
      <w:r>
        <w:rPr>
          <w:rFonts w:asciiTheme="minorHAnsi" w:hAnsiTheme="minorHAnsi" w:cstheme="minorHAnsi"/>
          <w:sz w:val="22"/>
          <w:szCs w:val="22"/>
        </w:rPr>
        <w:t>:</w:t>
      </w:r>
    </w:p>
    <w:p w14:paraId="551E78EF" w14:textId="77777777" w:rsidR="003E1F16" w:rsidRPr="003E1F16" w:rsidRDefault="003E1F16" w:rsidP="003E1F16">
      <w:pPr>
        <w:spacing w:after="0" w:line="240" w:lineRule="auto"/>
        <w:jc w:val="center"/>
        <w:rPr>
          <w:rFonts w:eastAsia="Calibri" w:cstheme="minorHAnsi"/>
          <w:spacing w:val="-3"/>
        </w:rPr>
      </w:pPr>
    </w:p>
    <w:p w14:paraId="0D12583F" w14:textId="77777777" w:rsidR="003E1F16" w:rsidRPr="003E1F16" w:rsidRDefault="003E1F16" w:rsidP="003E1F16">
      <w:pPr>
        <w:spacing w:after="0" w:line="240" w:lineRule="auto"/>
        <w:jc w:val="center"/>
        <w:rPr>
          <w:rFonts w:eastAsia="Calibri" w:cstheme="minorHAnsi"/>
          <w:spacing w:val="-3"/>
        </w:rPr>
      </w:pPr>
      <w:r w:rsidRPr="003E1F16">
        <w:rPr>
          <w:rFonts w:eastAsia="Calibri" w:cstheme="minorHAnsi"/>
          <w:spacing w:val="-3"/>
        </w:rPr>
        <w:t>______________________________________</w:t>
      </w:r>
    </w:p>
    <w:p w14:paraId="1AEC7628" w14:textId="77777777" w:rsidR="00FB0CAE" w:rsidRPr="00DB61C3" w:rsidRDefault="00FB0CAE" w:rsidP="007737B8">
      <w:pPr>
        <w:spacing w:after="0" w:line="240" w:lineRule="auto"/>
        <w:jc w:val="both"/>
        <w:rPr>
          <w:rFonts w:cstheme="minorHAnsi"/>
        </w:rPr>
      </w:pPr>
    </w:p>
    <w:sectPr w:rsidR="00FB0CAE" w:rsidRPr="00DB61C3" w:rsidSect="00D756E4">
      <w:headerReference w:type="default" r:id="rId8"/>
      <w:headerReference w:type="first" r:id="rId9"/>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449D0" w14:textId="77777777" w:rsidR="00E309C2" w:rsidRDefault="00E309C2">
      <w:pPr>
        <w:spacing w:after="0" w:line="240" w:lineRule="auto"/>
      </w:pPr>
      <w:r>
        <w:separator/>
      </w:r>
    </w:p>
  </w:endnote>
  <w:endnote w:type="continuationSeparator" w:id="0">
    <w:p w14:paraId="2C99346C" w14:textId="77777777" w:rsidR="00E309C2" w:rsidRDefault="00E309C2">
      <w:pPr>
        <w:spacing w:after="0" w:line="240" w:lineRule="auto"/>
      </w:pPr>
      <w:r>
        <w:continuationSeparator/>
      </w:r>
    </w:p>
  </w:endnote>
  <w:endnote w:type="continuationNotice" w:id="1">
    <w:p w14:paraId="2C136C71" w14:textId="77777777" w:rsidR="00E309C2" w:rsidRDefault="00E30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5ECFB" w14:textId="77777777" w:rsidR="00E309C2" w:rsidRDefault="00E309C2">
      <w:pPr>
        <w:spacing w:after="0" w:line="240" w:lineRule="auto"/>
      </w:pPr>
      <w:r>
        <w:separator/>
      </w:r>
    </w:p>
  </w:footnote>
  <w:footnote w:type="continuationSeparator" w:id="0">
    <w:p w14:paraId="4A141223" w14:textId="77777777" w:rsidR="00E309C2" w:rsidRDefault="00E309C2">
      <w:pPr>
        <w:spacing w:after="0" w:line="240" w:lineRule="auto"/>
      </w:pPr>
      <w:r>
        <w:continuationSeparator/>
      </w:r>
    </w:p>
  </w:footnote>
  <w:footnote w:type="continuationNotice" w:id="1">
    <w:p w14:paraId="0A482824" w14:textId="77777777" w:rsidR="00E309C2" w:rsidRDefault="00E309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FB4A" w14:textId="77777777" w:rsidR="00A77E9A" w:rsidRPr="00A77E9A" w:rsidRDefault="00A77E9A" w:rsidP="00A77E9A">
    <w:pPr>
      <w:pStyle w:val="Header"/>
      <w:jc w:val="right"/>
      <w:rPr>
        <w:rFonts w:asciiTheme="minorHAnsi" w:hAnsiTheme="minorHAnsi" w:cstheme="minorHAnsi"/>
        <w:i/>
        <w:sz w:val="22"/>
      </w:rPr>
    </w:pPr>
    <w:r w:rsidRPr="00A77E9A">
      <w:rPr>
        <w:rFonts w:asciiTheme="minorHAnsi" w:hAnsiTheme="minorHAnsi" w:cstheme="minorHAnsi"/>
        <w:i/>
        <w:sz w:val="22"/>
      </w:rPr>
      <w:t>_______________________________</w:t>
    </w:r>
    <w:r w:rsidRPr="00A77E9A">
      <w:rPr>
        <w:rFonts w:asciiTheme="minorHAnsi" w:hAnsiTheme="minorHAnsi" w:cstheme="minorHAnsi"/>
        <w:i/>
        <w:color w:val="A5A5A5" w:themeColor="accent3"/>
        <w:sz w:val="22"/>
      </w:rPr>
      <w:t xml:space="preserve"> </w:t>
    </w:r>
    <w:r w:rsidRPr="00A77E9A">
      <w:rPr>
        <w:rFonts w:asciiTheme="minorHAnsi" w:hAnsiTheme="minorHAnsi" w:cstheme="minorHAnsi"/>
        <w:i/>
        <w:sz w:val="22"/>
      </w:rPr>
      <w:t>pirkimas, Nr. __________</w:t>
    </w:r>
  </w:p>
  <w:p w14:paraId="6ABE2D4C" w14:textId="5114B9CD" w:rsidR="007B74A1" w:rsidRPr="007B74A1" w:rsidRDefault="007B74A1" w:rsidP="007B74A1">
    <w:pPr>
      <w:pStyle w:val="Header"/>
      <w:jc w:val="right"/>
      <w:rPr>
        <w:rFonts w:asciiTheme="minorHAnsi" w:hAnsiTheme="minorHAnsi" w:cstheme="minorHAnsi"/>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CA709D8A"/>
    <w:lvl w:ilvl="0">
      <w:start w:val="1"/>
      <w:numFmt w:val="decimal"/>
      <w:lvlText w:val="%1."/>
      <w:lvlJc w:val="left"/>
      <w:pPr>
        <w:ind w:left="1080" w:hanging="360"/>
      </w:pPr>
      <w:rPr>
        <w:rFonts w:asciiTheme="minorHAnsi" w:hAnsiTheme="minorHAnsi" w:cstheme="minorHAnsi" w:hint="default"/>
        <w:b/>
        <w:bCs/>
        <w:sz w:val="20"/>
        <w:szCs w:val="20"/>
      </w:r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94E70EA"/>
    <w:multiLevelType w:val="multilevel"/>
    <w:tmpl w:val="D7C2C25A"/>
    <w:lvl w:ilvl="0">
      <w:start w:val="1"/>
      <w:numFmt w:val="decimal"/>
      <w:lvlText w:val="%1."/>
      <w:lvlJc w:val="left"/>
      <w:pPr>
        <w:ind w:left="1080" w:hanging="360"/>
      </w:pPr>
      <w:rPr>
        <w:b/>
        <w:bCs/>
      </w:rPr>
    </w:lvl>
    <w:lvl w:ilvl="1">
      <w:start w:val="1"/>
      <w:numFmt w:val="lowerLetter"/>
      <w:lvlText w:val="%2."/>
      <w:lvlJc w:val="left"/>
      <w:pPr>
        <w:ind w:left="1800" w:hanging="360"/>
      </w:pPr>
      <w:rPr>
        <w:color w:val="auto"/>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1"/>
  </w:num>
  <w:num w:numId="3" w16cid:durableId="1902905204">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8"/>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3"/>
  </w:num>
  <w:num w:numId="11" w16cid:durableId="661009620">
    <w:abstractNumId w:val="7"/>
  </w:num>
  <w:num w:numId="12" w16cid:durableId="1323773682">
    <w:abstractNumId w:val="6"/>
  </w:num>
  <w:num w:numId="13" w16cid:durableId="1799030184">
    <w:abstractNumId w:val="3"/>
  </w:num>
  <w:num w:numId="14" w16cid:durableId="675763742">
    <w:abstractNumId w:val="3"/>
    <w:lvlOverride w:ilvl="0">
      <w:startOverride w:val="1"/>
    </w:lvlOverride>
  </w:num>
  <w:num w:numId="15" w16cid:durableId="2121752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20399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9219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1F36"/>
    <w:rsid w:val="00013EAB"/>
    <w:rsid w:val="00017CEB"/>
    <w:rsid w:val="00024863"/>
    <w:rsid w:val="00030B53"/>
    <w:rsid w:val="00031E67"/>
    <w:rsid w:val="00031E92"/>
    <w:rsid w:val="000322DF"/>
    <w:rsid w:val="00032B68"/>
    <w:rsid w:val="000358F3"/>
    <w:rsid w:val="0003620D"/>
    <w:rsid w:val="00040EB3"/>
    <w:rsid w:val="0004116F"/>
    <w:rsid w:val="00043B30"/>
    <w:rsid w:val="00050C71"/>
    <w:rsid w:val="00050CD8"/>
    <w:rsid w:val="00056534"/>
    <w:rsid w:val="00057811"/>
    <w:rsid w:val="00061FFA"/>
    <w:rsid w:val="00070262"/>
    <w:rsid w:val="00071F5D"/>
    <w:rsid w:val="00074CEC"/>
    <w:rsid w:val="00080AA2"/>
    <w:rsid w:val="00081CF7"/>
    <w:rsid w:val="000822C3"/>
    <w:rsid w:val="00091006"/>
    <w:rsid w:val="00091DC9"/>
    <w:rsid w:val="000963E6"/>
    <w:rsid w:val="000A005E"/>
    <w:rsid w:val="000A05A0"/>
    <w:rsid w:val="000A22B4"/>
    <w:rsid w:val="000A5181"/>
    <w:rsid w:val="000B133C"/>
    <w:rsid w:val="000B281C"/>
    <w:rsid w:val="000B3038"/>
    <w:rsid w:val="000B31F4"/>
    <w:rsid w:val="000B46AF"/>
    <w:rsid w:val="000B6884"/>
    <w:rsid w:val="000C16B2"/>
    <w:rsid w:val="000C7E2A"/>
    <w:rsid w:val="000C7F05"/>
    <w:rsid w:val="000D2FD3"/>
    <w:rsid w:val="000D4C67"/>
    <w:rsid w:val="000D4E6E"/>
    <w:rsid w:val="000E06C7"/>
    <w:rsid w:val="000E4573"/>
    <w:rsid w:val="000E4FED"/>
    <w:rsid w:val="000E5E2F"/>
    <w:rsid w:val="000F22A4"/>
    <w:rsid w:val="000F361E"/>
    <w:rsid w:val="000F5798"/>
    <w:rsid w:val="000F59DC"/>
    <w:rsid w:val="00103674"/>
    <w:rsid w:val="00105CA5"/>
    <w:rsid w:val="00113463"/>
    <w:rsid w:val="001134CC"/>
    <w:rsid w:val="00122A13"/>
    <w:rsid w:val="00124735"/>
    <w:rsid w:val="001247D0"/>
    <w:rsid w:val="001254E3"/>
    <w:rsid w:val="00125B58"/>
    <w:rsid w:val="00130E05"/>
    <w:rsid w:val="001319DF"/>
    <w:rsid w:val="0013279D"/>
    <w:rsid w:val="00133B0E"/>
    <w:rsid w:val="00133BD5"/>
    <w:rsid w:val="001360A8"/>
    <w:rsid w:val="00140EC1"/>
    <w:rsid w:val="00141F06"/>
    <w:rsid w:val="00142033"/>
    <w:rsid w:val="00142613"/>
    <w:rsid w:val="001438A1"/>
    <w:rsid w:val="00145263"/>
    <w:rsid w:val="00151DDB"/>
    <w:rsid w:val="00152DC1"/>
    <w:rsid w:val="00154096"/>
    <w:rsid w:val="00154A0F"/>
    <w:rsid w:val="001562D6"/>
    <w:rsid w:val="00162C29"/>
    <w:rsid w:val="00162DBF"/>
    <w:rsid w:val="0017246D"/>
    <w:rsid w:val="00175E04"/>
    <w:rsid w:val="00176F80"/>
    <w:rsid w:val="00181413"/>
    <w:rsid w:val="001833BC"/>
    <w:rsid w:val="00186DC9"/>
    <w:rsid w:val="0019143E"/>
    <w:rsid w:val="00195C18"/>
    <w:rsid w:val="001A2C1C"/>
    <w:rsid w:val="001A3875"/>
    <w:rsid w:val="001A6315"/>
    <w:rsid w:val="001A7101"/>
    <w:rsid w:val="001B1859"/>
    <w:rsid w:val="001B41EE"/>
    <w:rsid w:val="001B4486"/>
    <w:rsid w:val="001B7340"/>
    <w:rsid w:val="001C1C5D"/>
    <w:rsid w:val="001C1EB5"/>
    <w:rsid w:val="001C2BE1"/>
    <w:rsid w:val="001C68A2"/>
    <w:rsid w:val="001D23B1"/>
    <w:rsid w:val="001D29EA"/>
    <w:rsid w:val="001D34B5"/>
    <w:rsid w:val="001D431D"/>
    <w:rsid w:val="001D4361"/>
    <w:rsid w:val="001D6579"/>
    <w:rsid w:val="001E0D77"/>
    <w:rsid w:val="001E17A2"/>
    <w:rsid w:val="001E1C3C"/>
    <w:rsid w:val="001E1F95"/>
    <w:rsid w:val="001E209A"/>
    <w:rsid w:val="001E6957"/>
    <w:rsid w:val="001F4128"/>
    <w:rsid w:val="00200BD2"/>
    <w:rsid w:val="00201B20"/>
    <w:rsid w:val="00203813"/>
    <w:rsid w:val="002041B6"/>
    <w:rsid w:val="00206949"/>
    <w:rsid w:val="0020796D"/>
    <w:rsid w:val="002137DC"/>
    <w:rsid w:val="0021538F"/>
    <w:rsid w:val="00215595"/>
    <w:rsid w:val="0021785A"/>
    <w:rsid w:val="0022021C"/>
    <w:rsid w:val="0022176F"/>
    <w:rsid w:val="00222D00"/>
    <w:rsid w:val="00223F2B"/>
    <w:rsid w:val="00224CFD"/>
    <w:rsid w:val="00226A49"/>
    <w:rsid w:val="002314BF"/>
    <w:rsid w:val="002328A4"/>
    <w:rsid w:val="00232B10"/>
    <w:rsid w:val="00237EAC"/>
    <w:rsid w:val="00237F93"/>
    <w:rsid w:val="00240C30"/>
    <w:rsid w:val="00240E6E"/>
    <w:rsid w:val="00253CD9"/>
    <w:rsid w:val="00256A41"/>
    <w:rsid w:val="0025758E"/>
    <w:rsid w:val="00257CFC"/>
    <w:rsid w:val="00261962"/>
    <w:rsid w:val="00262510"/>
    <w:rsid w:val="00262D3D"/>
    <w:rsid w:val="00262DD7"/>
    <w:rsid w:val="00265971"/>
    <w:rsid w:val="00265A5F"/>
    <w:rsid w:val="002671BE"/>
    <w:rsid w:val="00267500"/>
    <w:rsid w:val="002705CB"/>
    <w:rsid w:val="002712D5"/>
    <w:rsid w:val="002731DC"/>
    <w:rsid w:val="00273ABC"/>
    <w:rsid w:val="002752A9"/>
    <w:rsid w:val="0027567B"/>
    <w:rsid w:val="002762BB"/>
    <w:rsid w:val="00277979"/>
    <w:rsid w:val="0028155A"/>
    <w:rsid w:val="002817F5"/>
    <w:rsid w:val="00282211"/>
    <w:rsid w:val="00282FC1"/>
    <w:rsid w:val="00283B13"/>
    <w:rsid w:val="00287ADF"/>
    <w:rsid w:val="002920EB"/>
    <w:rsid w:val="002A1027"/>
    <w:rsid w:val="002A27F7"/>
    <w:rsid w:val="002A323C"/>
    <w:rsid w:val="002A3AFC"/>
    <w:rsid w:val="002A4836"/>
    <w:rsid w:val="002A4A6B"/>
    <w:rsid w:val="002A7C3C"/>
    <w:rsid w:val="002B06F6"/>
    <w:rsid w:val="002B4FB1"/>
    <w:rsid w:val="002B6171"/>
    <w:rsid w:val="002C28B5"/>
    <w:rsid w:val="002C2F08"/>
    <w:rsid w:val="002C393A"/>
    <w:rsid w:val="002C7ACA"/>
    <w:rsid w:val="002D1E91"/>
    <w:rsid w:val="002D6DF6"/>
    <w:rsid w:val="002E0030"/>
    <w:rsid w:val="002E6CFE"/>
    <w:rsid w:val="002F3BD8"/>
    <w:rsid w:val="002F4062"/>
    <w:rsid w:val="002F6111"/>
    <w:rsid w:val="002F6A8B"/>
    <w:rsid w:val="00301DB9"/>
    <w:rsid w:val="00302A07"/>
    <w:rsid w:val="00306132"/>
    <w:rsid w:val="00310FA0"/>
    <w:rsid w:val="00316793"/>
    <w:rsid w:val="00316B21"/>
    <w:rsid w:val="00320895"/>
    <w:rsid w:val="003222F3"/>
    <w:rsid w:val="003265E8"/>
    <w:rsid w:val="00340115"/>
    <w:rsid w:val="00340AE2"/>
    <w:rsid w:val="00343A38"/>
    <w:rsid w:val="00344088"/>
    <w:rsid w:val="00346DBE"/>
    <w:rsid w:val="00351FC0"/>
    <w:rsid w:val="00353456"/>
    <w:rsid w:val="003565F8"/>
    <w:rsid w:val="0035670D"/>
    <w:rsid w:val="00357307"/>
    <w:rsid w:val="003615D0"/>
    <w:rsid w:val="003622B7"/>
    <w:rsid w:val="0036522B"/>
    <w:rsid w:val="00370DAD"/>
    <w:rsid w:val="00372791"/>
    <w:rsid w:val="00375A42"/>
    <w:rsid w:val="00383651"/>
    <w:rsid w:val="003904E6"/>
    <w:rsid w:val="0039179C"/>
    <w:rsid w:val="00394452"/>
    <w:rsid w:val="00395AE1"/>
    <w:rsid w:val="00397D84"/>
    <w:rsid w:val="003A4F69"/>
    <w:rsid w:val="003A6684"/>
    <w:rsid w:val="003A6BB7"/>
    <w:rsid w:val="003B6837"/>
    <w:rsid w:val="003B6F95"/>
    <w:rsid w:val="003C1562"/>
    <w:rsid w:val="003C1F56"/>
    <w:rsid w:val="003C2CFF"/>
    <w:rsid w:val="003C6E46"/>
    <w:rsid w:val="003D11A7"/>
    <w:rsid w:val="003D4B2D"/>
    <w:rsid w:val="003D4FF0"/>
    <w:rsid w:val="003E1F16"/>
    <w:rsid w:val="003E35CC"/>
    <w:rsid w:val="003E5C80"/>
    <w:rsid w:val="003F0C03"/>
    <w:rsid w:val="003F7477"/>
    <w:rsid w:val="004046CB"/>
    <w:rsid w:val="0041096A"/>
    <w:rsid w:val="00410FED"/>
    <w:rsid w:val="00411855"/>
    <w:rsid w:val="00412A5F"/>
    <w:rsid w:val="00412D22"/>
    <w:rsid w:val="00415AA7"/>
    <w:rsid w:val="00416128"/>
    <w:rsid w:val="00416FFC"/>
    <w:rsid w:val="00417CDD"/>
    <w:rsid w:val="004212FD"/>
    <w:rsid w:val="0042398C"/>
    <w:rsid w:val="00440256"/>
    <w:rsid w:val="004427D1"/>
    <w:rsid w:val="00456E20"/>
    <w:rsid w:val="00460FDC"/>
    <w:rsid w:val="00464E20"/>
    <w:rsid w:val="00470F56"/>
    <w:rsid w:val="0048354D"/>
    <w:rsid w:val="004844E4"/>
    <w:rsid w:val="004859CC"/>
    <w:rsid w:val="004915B9"/>
    <w:rsid w:val="00492634"/>
    <w:rsid w:val="00492BAD"/>
    <w:rsid w:val="0049363E"/>
    <w:rsid w:val="0049726E"/>
    <w:rsid w:val="004A4311"/>
    <w:rsid w:val="004A4409"/>
    <w:rsid w:val="004A4949"/>
    <w:rsid w:val="004A7C59"/>
    <w:rsid w:val="004A7DAC"/>
    <w:rsid w:val="004B050A"/>
    <w:rsid w:val="004B2269"/>
    <w:rsid w:val="004B2BC3"/>
    <w:rsid w:val="004B2D8F"/>
    <w:rsid w:val="004B5DA8"/>
    <w:rsid w:val="004C02A8"/>
    <w:rsid w:val="004C09C6"/>
    <w:rsid w:val="004C6CCF"/>
    <w:rsid w:val="004D02D2"/>
    <w:rsid w:val="004D3E64"/>
    <w:rsid w:val="004D4DB3"/>
    <w:rsid w:val="004D628F"/>
    <w:rsid w:val="004E16A8"/>
    <w:rsid w:val="004E16AA"/>
    <w:rsid w:val="004E5040"/>
    <w:rsid w:val="004F0715"/>
    <w:rsid w:val="004F2517"/>
    <w:rsid w:val="004F32F6"/>
    <w:rsid w:val="00501989"/>
    <w:rsid w:val="0050205A"/>
    <w:rsid w:val="00504E07"/>
    <w:rsid w:val="0050511A"/>
    <w:rsid w:val="0050533E"/>
    <w:rsid w:val="005066CE"/>
    <w:rsid w:val="005109B8"/>
    <w:rsid w:val="00510C4D"/>
    <w:rsid w:val="00510F8B"/>
    <w:rsid w:val="00512C82"/>
    <w:rsid w:val="0051524B"/>
    <w:rsid w:val="00517666"/>
    <w:rsid w:val="00520708"/>
    <w:rsid w:val="00523C26"/>
    <w:rsid w:val="005262C6"/>
    <w:rsid w:val="005277DF"/>
    <w:rsid w:val="005324B8"/>
    <w:rsid w:val="00532E58"/>
    <w:rsid w:val="005338F1"/>
    <w:rsid w:val="00536E83"/>
    <w:rsid w:val="005375CD"/>
    <w:rsid w:val="00540242"/>
    <w:rsid w:val="00540279"/>
    <w:rsid w:val="005410BE"/>
    <w:rsid w:val="00543761"/>
    <w:rsid w:val="00546898"/>
    <w:rsid w:val="00551856"/>
    <w:rsid w:val="00551866"/>
    <w:rsid w:val="00553837"/>
    <w:rsid w:val="0055432C"/>
    <w:rsid w:val="005543BA"/>
    <w:rsid w:val="005549B0"/>
    <w:rsid w:val="0056225E"/>
    <w:rsid w:val="0056227B"/>
    <w:rsid w:val="00562C2E"/>
    <w:rsid w:val="005638F0"/>
    <w:rsid w:val="005647A1"/>
    <w:rsid w:val="0057128B"/>
    <w:rsid w:val="00574C62"/>
    <w:rsid w:val="005773BF"/>
    <w:rsid w:val="00577609"/>
    <w:rsid w:val="0058139E"/>
    <w:rsid w:val="00581777"/>
    <w:rsid w:val="005A4E9C"/>
    <w:rsid w:val="005A6E3E"/>
    <w:rsid w:val="005B04FC"/>
    <w:rsid w:val="005B35B4"/>
    <w:rsid w:val="005B3ECC"/>
    <w:rsid w:val="005C144C"/>
    <w:rsid w:val="005C1F1D"/>
    <w:rsid w:val="005C26CD"/>
    <w:rsid w:val="005C6F32"/>
    <w:rsid w:val="005C7541"/>
    <w:rsid w:val="005D01BD"/>
    <w:rsid w:val="005D0AC2"/>
    <w:rsid w:val="005D197A"/>
    <w:rsid w:val="005D4C18"/>
    <w:rsid w:val="005D760A"/>
    <w:rsid w:val="005E1D43"/>
    <w:rsid w:val="005E4B0B"/>
    <w:rsid w:val="005E56F0"/>
    <w:rsid w:val="005E60A4"/>
    <w:rsid w:val="005E7BF2"/>
    <w:rsid w:val="005F06C0"/>
    <w:rsid w:val="005F2B2C"/>
    <w:rsid w:val="005F7454"/>
    <w:rsid w:val="00601BBE"/>
    <w:rsid w:val="00603AAB"/>
    <w:rsid w:val="00607682"/>
    <w:rsid w:val="006102F2"/>
    <w:rsid w:val="00610804"/>
    <w:rsid w:val="00611549"/>
    <w:rsid w:val="00612EB2"/>
    <w:rsid w:val="00613916"/>
    <w:rsid w:val="00616B7F"/>
    <w:rsid w:val="00623D4E"/>
    <w:rsid w:val="0062415B"/>
    <w:rsid w:val="00624337"/>
    <w:rsid w:val="006247D5"/>
    <w:rsid w:val="00625C87"/>
    <w:rsid w:val="0062636D"/>
    <w:rsid w:val="00634F8E"/>
    <w:rsid w:val="0063536B"/>
    <w:rsid w:val="0064071F"/>
    <w:rsid w:val="0064249C"/>
    <w:rsid w:val="00646210"/>
    <w:rsid w:val="00646E30"/>
    <w:rsid w:val="0065184D"/>
    <w:rsid w:val="0065308B"/>
    <w:rsid w:val="00653B4F"/>
    <w:rsid w:val="006541A1"/>
    <w:rsid w:val="00654260"/>
    <w:rsid w:val="00656306"/>
    <w:rsid w:val="006578E3"/>
    <w:rsid w:val="00657A91"/>
    <w:rsid w:val="00660C13"/>
    <w:rsid w:val="006615B4"/>
    <w:rsid w:val="00661925"/>
    <w:rsid w:val="00674FEC"/>
    <w:rsid w:val="00677255"/>
    <w:rsid w:val="00680F21"/>
    <w:rsid w:val="006878A6"/>
    <w:rsid w:val="00695B2E"/>
    <w:rsid w:val="006970DF"/>
    <w:rsid w:val="006A1890"/>
    <w:rsid w:val="006A34D8"/>
    <w:rsid w:val="006A5062"/>
    <w:rsid w:val="006A5ED9"/>
    <w:rsid w:val="006A71AF"/>
    <w:rsid w:val="006B1B2A"/>
    <w:rsid w:val="006B240C"/>
    <w:rsid w:val="006B3A82"/>
    <w:rsid w:val="006B7504"/>
    <w:rsid w:val="006C1226"/>
    <w:rsid w:val="006C22D3"/>
    <w:rsid w:val="006C36C9"/>
    <w:rsid w:val="006C4993"/>
    <w:rsid w:val="006D2032"/>
    <w:rsid w:val="006D3943"/>
    <w:rsid w:val="006D3D8F"/>
    <w:rsid w:val="006E02DD"/>
    <w:rsid w:val="006E0CE4"/>
    <w:rsid w:val="006E11EF"/>
    <w:rsid w:val="006E3F56"/>
    <w:rsid w:val="006E549D"/>
    <w:rsid w:val="006F1913"/>
    <w:rsid w:val="006F2458"/>
    <w:rsid w:val="006F413C"/>
    <w:rsid w:val="006F7C67"/>
    <w:rsid w:val="007005FE"/>
    <w:rsid w:val="00707AD9"/>
    <w:rsid w:val="007107F9"/>
    <w:rsid w:val="007174EE"/>
    <w:rsid w:val="00722E75"/>
    <w:rsid w:val="0072362C"/>
    <w:rsid w:val="00731071"/>
    <w:rsid w:val="00734168"/>
    <w:rsid w:val="007347CA"/>
    <w:rsid w:val="00735651"/>
    <w:rsid w:val="00736512"/>
    <w:rsid w:val="00746670"/>
    <w:rsid w:val="00755219"/>
    <w:rsid w:val="007557E4"/>
    <w:rsid w:val="007614FC"/>
    <w:rsid w:val="0076163F"/>
    <w:rsid w:val="00762803"/>
    <w:rsid w:val="00763656"/>
    <w:rsid w:val="00763BD2"/>
    <w:rsid w:val="00763D15"/>
    <w:rsid w:val="00764017"/>
    <w:rsid w:val="00764342"/>
    <w:rsid w:val="00767083"/>
    <w:rsid w:val="00771328"/>
    <w:rsid w:val="00772FB9"/>
    <w:rsid w:val="007737B8"/>
    <w:rsid w:val="00774587"/>
    <w:rsid w:val="0077641A"/>
    <w:rsid w:val="00777A7D"/>
    <w:rsid w:val="007814C3"/>
    <w:rsid w:val="00786A57"/>
    <w:rsid w:val="007900E2"/>
    <w:rsid w:val="00792C14"/>
    <w:rsid w:val="007957C3"/>
    <w:rsid w:val="007A3326"/>
    <w:rsid w:val="007A42C6"/>
    <w:rsid w:val="007A42DB"/>
    <w:rsid w:val="007A665E"/>
    <w:rsid w:val="007A6A57"/>
    <w:rsid w:val="007B0D15"/>
    <w:rsid w:val="007B11ED"/>
    <w:rsid w:val="007B1EBD"/>
    <w:rsid w:val="007B3661"/>
    <w:rsid w:val="007B4A4B"/>
    <w:rsid w:val="007B4C69"/>
    <w:rsid w:val="007B7489"/>
    <w:rsid w:val="007B74A1"/>
    <w:rsid w:val="007C1CBC"/>
    <w:rsid w:val="007C3CF0"/>
    <w:rsid w:val="007D23FC"/>
    <w:rsid w:val="007D57B8"/>
    <w:rsid w:val="007D6854"/>
    <w:rsid w:val="007E1E78"/>
    <w:rsid w:val="007E3439"/>
    <w:rsid w:val="007E5E41"/>
    <w:rsid w:val="007E69A3"/>
    <w:rsid w:val="007F1948"/>
    <w:rsid w:val="007F19F5"/>
    <w:rsid w:val="007F3CDF"/>
    <w:rsid w:val="007F5588"/>
    <w:rsid w:val="007F6810"/>
    <w:rsid w:val="00802B06"/>
    <w:rsid w:val="00805C2E"/>
    <w:rsid w:val="008073DC"/>
    <w:rsid w:val="00810DB3"/>
    <w:rsid w:val="00812C3D"/>
    <w:rsid w:val="008156CB"/>
    <w:rsid w:val="00826F8D"/>
    <w:rsid w:val="00830E69"/>
    <w:rsid w:val="00834009"/>
    <w:rsid w:val="00834026"/>
    <w:rsid w:val="00835B47"/>
    <w:rsid w:val="00840555"/>
    <w:rsid w:val="008407E0"/>
    <w:rsid w:val="00840FDA"/>
    <w:rsid w:val="00842B47"/>
    <w:rsid w:val="0084621B"/>
    <w:rsid w:val="008467E3"/>
    <w:rsid w:val="00851C49"/>
    <w:rsid w:val="00852305"/>
    <w:rsid w:val="0085318C"/>
    <w:rsid w:val="00855E4A"/>
    <w:rsid w:val="00861F1C"/>
    <w:rsid w:val="00863F74"/>
    <w:rsid w:val="00866AD3"/>
    <w:rsid w:val="00866C5F"/>
    <w:rsid w:val="00870C2A"/>
    <w:rsid w:val="00870F76"/>
    <w:rsid w:val="00872D23"/>
    <w:rsid w:val="0087650C"/>
    <w:rsid w:val="00877E38"/>
    <w:rsid w:val="00880429"/>
    <w:rsid w:val="0088156B"/>
    <w:rsid w:val="0088156F"/>
    <w:rsid w:val="00881F4F"/>
    <w:rsid w:val="00883C63"/>
    <w:rsid w:val="00885D27"/>
    <w:rsid w:val="00886933"/>
    <w:rsid w:val="008874E5"/>
    <w:rsid w:val="008922F3"/>
    <w:rsid w:val="00896EFD"/>
    <w:rsid w:val="008A05A9"/>
    <w:rsid w:val="008A0C67"/>
    <w:rsid w:val="008A19E0"/>
    <w:rsid w:val="008A2B2B"/>
    <w:rsid w:val="008A78C8"/>
    <w:rsid w:val="008B66C4"/>
    <w:rsid w:val="008B66DC"/>
    <w:rsid w:val="008B7525"/>
    <w:rsid w:val="008C231C"/>
    <w:rsid w:val="008C2C6F"/>
    <w:rsid w:val="008C6DF9"/>
    <w:rsid w:val="008C78BB"/>
    <w:rsid w:val="008C7EDB"/>
    <w:rsid w:val="008D0C84"/>
    <w:rsid w:val="008D2EEE"/>
    <w:rsid w:val="008D67F3"/>
    <w:rsid w:val="008E023E"/>
    <w:rsid w:val="008E3470"/>
    <w:rsid w:val="008E4C87"/>
    <w:rsid w:val="008E512E"/>
    <w:rsid w:val="008F2CC4"/>
    <w:rsid w:val="008F2D78"/>
    <w:rsid w:val="008F5034"/>
    <w:rsid w:val="0090009A"/>
    <w:rsid w:val="009039DC"/>
    <w:rsid w:val="00903F3A"/>
    <w:rsid w:val="009066BD"/>
    <w:rsid w:val="00910464"/>
    <w:rsid w:val="0091407B"/>
    <w:rsid w:val="00914654"/>
    <w:rsid w:val="0091684B"/>
    <w:rsid w:val="00917018"/>
    <w:rsid w:val="00921DCF"/>
    <w:rsid w:val="0092263A"/>
    <w:rsid w:val="00923788"/>
    <w:rsid w:val="00923930"/>
    <w:rsid w:val="00927DEA"/>
    <w:rsid w:val="00927E60"/>
    <w:rsid w:val="00933145"/>
    <w:rsid w:val="009333FD"/>
    <w:rsid w:val="00933CFF"/>
    <w:rsid w:val="00937D1B"/>
    <w:rsid w:val="00937FCE"/>
    <w:rsid w:val="00941412"/>
    <w:rsid w:val="0094404C"/>
    <w:rsid w:val="009440E6"/>
    <w:rsid w:val="00944CA9"/>
    <w:rsid w:val="00946A9B"/>
    <w:rsid w:val="00946B9C"/>
    <w:rsid w:val="00947077"/>
    <w:rsid w:val="0095231F"/>
    <w:rsid w:val="00953BB1"/>
    <w:rsid w:val="0095799A"/>
    <w:rsid w:val="00957DAE"/>
    <w:rsid w:val="0096004D"/>
    <w:rsid w:val="00961229"/>
    <w:rsid w:val="009615FA"/>
    <w:rsid w:val="009617AC"/>
    <w:rsid w:val="00965736"/>
    <w:rsid w:val="0096650B"/>
    <w:rsid w:val="00971354"/>
    <w:rsid w:val="009738B7"/>
    <w:rsid w:val="0097569E"/>
    <w:rsid w:val="009759AB"/>
    <w:rsid w:val="009767F3"/>
    <w:rsid w:val="00980A31"/>
    <w:rsid w:val="00981E29"/>
    <w:rsid w:val="0098516C"/>
    <w:rsid w:val="00986412"/>
    <w:rsid w:val="00986758"/>
    <w:rsid w:val="00987F62"/>
    <w:rsid w:val="00991520"/>
    <w:rsid w:val="00991E56"/>
    <w:rsid w:val="00992F9C"/>
    <w:rsid w:val="009A0116"/>
    <w:rsid w:val="009A2496"/>
    <w:rsid w:val="009B0D4C"/>
    <w:rsid w:val="009B36A9"/>
    <w:rsid w:val="009B3A35"/>
    <w:rsid w:val="009B634C"/>
    <w:rsid w:val="009C01DF"/>
    <w:rsid w:val="009C0CB6"/>
    <w:rsid w:val="009C68D1"/>
    <w:rsid w:val="009D333E"/>
    <w:rsid w:val="009E233F"/>
    <w:rsid w:val="009E7597"/>
    <w:rsid w:val="009E7DD6"/>
    <w:rsid w:val="00A00837"/>
    <w:rsid w:val="00A02ADF"/>
    <w:rsid w:val="00A04524"/>
    <w:rsid w:val="00A06134"/>
    <w:rsid w:val="00A13626"/>
    <w:rsid w:val="00A14DB3"/>
    <w:rsid w:val="00A17606"/>
    <w:rsid w:val="00A2145B"/>
    <w:rsid w:val="00A25D16"/>
    <w:rsid w:val="00A26BAA"/>
    <w:rsid w:val="00A314C3"/>
    <w:rsid w:val="00A32194"/>
    <w:rsid w:val="00A32358"/>
    <w:rsid w:val="00A35923"/>
    <w:rsid w:val="00A3775E"/>
    <w:rsid w:val="00A415DF"/>
    <w:rsid w:val="00A41865"/>
    <w:rsid w:val="00A4312B"/>
    <w:rsid w:val="00A4330F"/>
    <w:rsid w:val="00A448E9"/>
    <w:rsid w:val="00A4625C"/>
    <w:rsid w:val="00A46A4F"/>
    <w:rsid w:val="00A5050C"/>
    <w:rsid w:val="00A51650"/>
    <w:rsid w:val="00A51D28"/>
    <w:rsid w:val="00A52921"/>
    <w:rsid w:val="00A52998"/>
    <w:rsid w:val="00A52A64"/>
    <w:rsid w:val="00A52B27"/>
    <w:rsid w:val="00A55319"/>
    <w:rsid w:val="00A5574A"/>
    <w:rsid w:val="00A55F4F"/>
    <w:rsid w:val="00A5791A"/>
    <w:rsid w:val="00A60710"/>
    <w:rsid w:val="00A63EEE"/>
    <w:rsid w:val="00A66D9E"/>
    <w:rsid w:val="00A67985"/>
    <w:rsid w:val="00A7000A"/>
    <w:rsid w:val="00A7002C"/>
    <w:rsid w:val="00A70B1E"/>
    <w:rsid w:val="00A7376B"/>
    <w:rsid w:val="00A74345"/>
    <w:rsid w:val="00A744A6"/>
    <w:rsid w:val="00A74E56"/>
    <w:rsid w:val="00A76152"/>
    <w:rsid w:val="00A77E9A"/>
    <w:rsid w:val="00A81285"/>
    <w:rsid w:val="00A86D1A"/>
    <w:rsid w:val="00A94028"/>
    <w:rsid w:val="00A971A9"/>
    <w:rsid w:val="00A97E82"/>
    <w:rsid w:val="00AA15BC"/>
    <w:rsid w:val="00AA28ED"/>
    <w:rsid w:val="00AA6E3A"/>
    <w:rsid w:val="00AA7369"/>
    <w:rsid w:val="00AB26D1"/>
    <w:rsid w:val="00AB4C33"/>
    <w:rsid w:val="00AC03AA"/>
    <w:rsid w:val="00AC1CB8"/>
    <w:rsid w:val="00AC5BDD"/>
    <w:rsid w:val="00AC6314"/>
    <w:rsid w:val="00AD180A"/>
    <w:rsid w:val="00AD4ED4"/>
    <w:rsid w:val="00AD555F"/>
    <w:rsid w:val="00AD69BC"/>
    <w:rsid w:val="00AE1CCA"/>
    <w:rsid w:val="00AE2984"/>
    <w:rsid w:val="00AE3F8B"/>
    <w:rsid w:val="00AF15CA"/>
    <w:rsid w:val="00AF2BAA"/>
    <w:rsid w:val="00AF5041"/>
    <w:rsid w:val="00B02E64"/>
    <w:rsid w:val="00B13408"/>
    <w:rsid w:val="00B135D6"/>
    <w:rsid w:val="00B16997"/>
    <w:rsid w:val="00B2185A"/>
    <w:rsid w:val="00B21DA7"/>
    <w:rsid w:val="00B22D96"/>
    <w:rsid w:val="00B2357F"/>
    <w:rsid w:val="00B24EA7"/>
    <w:rsid w:val="00B256E3"/>
    <w:rsid w:val="00B25EAB"/>
    <w:rsid w:val="00B26941"/>
    <w:rsid w:val="00B30CDF"/>
    <w:rsid w:val="00B355AD"/>
    <w:rsid w:val="00B420A3"/>
    <w:rsid w:val="00B4247E"/>
    <w:rsid w:val="00B46117"/>
    <w:rsid w:val="00B5060C"/>
    <w:rsid w:val="00B54E87"/>
    <w:rsid w:val="00B57A8C"/>
    <w:rsid w:val="00B57C9E"/>
    <w:rsid w:val="00B57CCD"/>
    <w:rsid w:val="00B60AD2"/>
    <w:rsid w:val="00B62295"/>
    <w:rsid w:val="00B65EDD"/>
    <w:rsid w:val="00B7127E"/>
    <w:rsid w:val="00B77875"/>
    <w:rsid w:val="00B8023F"/>
    <w:rsid w:val="00B8041A"/>
    <w:rsid w:val="00B83C8D"/>
    <w:rsid w:val="00B83E82"/>
    <w:rsid w:val="00B920EA"/>
    <w:rsid w:val="00B9245A"/>
    <w:rsid w:val="00B95C7E"/>
    <w:rsid w:val="00B9710E"/>
    <w:rsid w:val="00BA188F"/>
    <w:rsid w:val="00BA5C0D"/>
    <w:rsid w:val="00BB2BCB"/>
    <w:rsid w:val="00BB4810"/>
    <w:rsid w:val="00BC22FB"/>
    <w:rsid w:val="00BC4813"/>
    <w:rsid w:val="00BD089B"/>
    <w:rsid w:val="00BD2709"/>
    <w:rsid w:val="00BD3CFA"/>
    <w:rsid w:val="00BD606A"/>
    <w:rsid w:val="00BD60C4"/>
    <w:rsid w:val="00BD7D0E"/>
    <w:rsid w:val="00BE08B9"/>
    <w:rsid w:val="00BE1861"/>
    <w:rsid w:val="00BE3540"/>
    <w:rsid w:val="00BE3F1C"/>
    <w:rsid w:val="00BE6626"/>
    <w:rsid w:val="00BF135F"/>
    <w:rsid w:val="00BF1F2E"/>
    <w:rsid w:val="00BF2177"/>
    <w:rsid w:val="00BF3166"/>
    <w:rsid w:val="00BF3C7C"/>
    <w:rsid w:val="00BF551D"/>
    <w:rsid w:val="00C00236"/>
    <w:rsid w:val="00C011DE"/>
    <w:rsid w:val="00C02262"/>
    <w:rsid w:val="00C04688"/>
    <w:rsid w:val="00C04958"/>
    <w:rsid w:val="00C049AF"/>
    <w:rsid w:val="00C05ABC"/>
    <w:rsid w:val="00C061C6"/>
    <w:rsid w:val="00C10B6E"/>
    <w:rsid w:val="00C132A5"/>
    <w:rsid w:val="00C13B7C"/>
    <w:rsid w:val="00C13E75"/>
    <w:rsid w:val="00C153BE"/>
    <w:rsid w:val="00C153F4"/>
    <w:rsid w:val="00C16738"/>
    <w:rsid w:val="00C238F4"/>
    <w:rsid w:val="00C2713B"/>
    <w:rsid w:val="00C2728E"/>
    <w:rsid w:val="00C278A0"/>
    <w:rsid w:val="00C2791D"/>
    <w:rsid w:val="00C323A8"/>
    <w:rsid w:val="00C35101"/>
    <w:rsid w:val="00C3572F"/>
    <w:rsid w:val="00C359D3"/>
    <w:rsid w:val="00C37D0F"/>
    <w:rsid w:val="00C425A2"/>
    <w:rsid w:val="00C42C74"/>
    <w:rsid w:val="00C5407E"/>
    <w:rsid w:val="00C55287"/>
    <w:rsid w:val="00C55B1F"/>
    <w:rsid w:val="00C562EA"/>
    <w:rsid w:val="00C6080F"/>
    <w:rsid w:val="00C6106D"/>
    <w:rsid w:val="00C62875"/>
    <w:rsid w:val="00C62FA3"/>
    <w:rsid w:val="00C65AC0"/>
    <w:rsid w:val="00C65F96"/>
    <w:rsid w:val="00C67945"/>
    <w:rsid w:val="00C74112"/>
    <w:rsid w:val="00C7618A"/>
    <w:rsid w:val="00C7684F"/>
    <w:rsid w:val="00C76C14"/>
    <w:rsid w:val="00C81A96"/>
    <w:rsid w:val="00C81BCA"/>
    <w:rsid w:val="00C83C70"/>
    <w:rsid w:val="00C83EA2"/>
    <w:rsid w:val="00C84F3E"/>
    <w:rsid w:val="00C8630F"/>
    <w:rsid w:val="00C9074C"/>
    <w:rsid w:val="00C90860"/>
    <w:rsid w:val="00C90CA2"/>
    <w:rsid w:val="00C95551"/>
    <w:rsid w:val="00C95936"/>
    <w:rsid w:val="00CA10C3"/>
    <w:rsid w:val="00CA4ABB"/>
    <w:rsid w:val="00CA6B3C"/>
    <w:rsid w:val="00CB3AB1"/>
    <w:rsid w:val="00CB3BE7"/>
    <w:rsid w:val="00CC1360"/>
    <w:rsid w:val="00CC1D5A"/>
    <w:rsid w:val="00CC2A04"/>
    <w:rsid w:val="00CD2A0E"/>
    <w:rsid w:val="00CD2FF6"/>
    <w:rsid w:val="00CD4C07"/>
    <w:rsid w:val="00CD59D0"/>
    <w:rsid w:val="00CE08B0"/>
    <w:rsid w:val="00CE0BDB"/>
    <w:rsid w:val="00CE1F22"/>
    <w:rsid w:val="00CE26E6"/>
    <w:rsid w:val="00CE2F7A"/>
    <w:rsid w:val="00CE3F6C"/>
    <w:rsid w:val="00CE68DA"/>
    <w:rsid w:val="00CE71CF"/>
    <w:rsid w:val="00CE7CDD"/>
    <w:rsid w:val="00CF1EFD"/>
    <w:rsid w:val="00CF7B5F"/>
    <w:rsid w:val="00D00F9E"/>
    <w:rsid w:val="00D011DA"/>
    <w:rsid w:val="00D013A8"/>
    <w:rsid w:val="00D023A8"/>
    <w:rsid w:val="00D034FD"/>
    <w:rsid w:val="00D03D82"/>
    <w:rsid w:val="00D04809"/>
    <w:rsid w:val="00D146CD"/>
    <w:rsid w:val="00D25B56"/>
    <w:rsid w:val="00D269B9"/>
    <w:rsid w:val="00D26DBD"/>
    <w:rsid w:val="00D3086C"/>
    <w:rsid w:val="00D30E32"/>
    <w:rsid w:val="00D31552"/>
    <w:rsid w:val="00D31FAA"/>
    <w:rsid w:val="00D32A92"/>
    <w:rsid w:val="00D32F8A"/>
    <w:rsid w:val="00D33415"/>
    <w:rsid w:val="00D357E4"/>
    <w:rsid w:val="00D36777"/>
    <w:rsid w:val="00D37D86"/>
    <w:rsid w:val="00D37EC6"/>
    <w:rsid w:val="00D43400"/>
    <w:rsid w:val="00D44D2B"/>
    <w:rsid w:val="00D44EC9"/>
    <w:rsid w:val="00D45BEE"/>
    <w:rsid w:val="00D52F80"/>
    <w:rsid w:val="00D5777E"/>
    <w:rsid w:val="00D640F4"/>
    <w:rsid w:val="00D645CD"/>
    <w:rsid w:val="00D65631"/>
    <w:rsid w:val="00D66DBE"/>
    <w:rsid w:val="00D72C5B"/>
    <w:rsid w:val="00D732B7"/>
    <w:rsid w:val="00D7529A"/>
    <w:rsid w:val="00D756E4"/>
    <w:rsid w:val="00D80FC2"/>
    <w:rsid w:val="00D810F2"/>
    <w:rsid w:val="00D817CB"/>
    <w:rsid w:val="00D81866"/>
    <w:rsid w:val="00D82F6F"/>
    <w:rsid w:val="00D83663"/>
    <w:rsid w:val="00D837B8"/>
    <w:rsid w:val="00D84D45"/>
    <w:rsid w:val="00D84D61"/>
    <w:rsid w:val="00D87D6A"/>
    <w:rsid w:val="00D87F61"/>
    <w:rsid w:val="00D90052"/>
    <w:rsid w:val="00D90C88"/>
    <w:rsid w:val="00D91859"/>
    <w:rsid w:val="00D93AC0"/>
    <w:rsid w:val="00D942A6"/>
    <w:rsid w:val="00D952B0"/>
    <w:rsid w:val="00D9547D"/>
    <w:rsid w:val="00D957DB"/>
    <w:rsid w:val="00DA0612"/>
    <w:rsid w:val="00DA27FA"/>
    <w:rsid w:val="00DA352A"/>
    <w:rsid w:val="00DA4441"/>
    <w:rsid w:val="00DA7B95"/>
    <w:rsid w:val="00DB0F92"/>
    <w:rsid w:val="00DB10AD"/>
    <w:rsid w:val="00DB3763"/>
    <w:rsid w:val="00DB47DF"/>
    <w:rsid w:val="00DB61C3"/>
    <w:rsid w:val="00DB7C15"/>
    <w:rsid w:val="00DB7F06"/>
    <w:rsid w:val="00DC2F43"/>
    <w:rsid w:val="00DC2F58"/>
    <w:rsid w:val="00DC364F"/>
    <w:rsid w:val="00DC36A1"/>
    <w:rsid w:val="00DC4C94"/>
    <w:rsid w:val="00DC565C"/>
    <w:rsid w:val="00DC5DE8"/>
    <w:rsid w:val="00DC78AE"/>
    <w:rsid w:val="00DD1F4C"/>
    <w:rsid w:val="00DD376D"/>
    <w:rsid w:val="00DD7FE5"/>
    <w:rsid w:val="00DE01C9"/>
    <w:rsid w:val="00DE0A81"/>
    <w:rsid w:val="00DE114A"/>
    <w:rsid w:val="00DE4FD5"/>
    <w:rsid w:val="00DE563C"/>
    <w:rsid w:val="00DE5F7C"/>
    <w:rsid w:val="00DF002A"/>
    <w:rsid w:val="00DF73B8"/>
    <w:rsid w:val="00E03844"/>
    <w:rsid w:val="00E04421"/>
    <w:rsid w:val="00E045AC"/>
    <w:rsid w:val="00E0574A"/>
    <w:rsid w:val="00E104AF"/>
    <w:rsid w:val="00E14BA2"/>
    <w:rsid w:val="00E152B6"/>
    <w:rsid w:val="00E15A11"/>
    <w:rsid w:val="00E234DC"/>
    <w:rsid w:val="00E23541"/>
    <w:rsid w:val="00E24477"/>
    <w:rsid w:val="00E277BD"/>
    <w:rsid w:val="00E309C2"/>
    <w:rsid w:val="00E32059"/>
    <w:rsid w:val="00E324B4"/>
    <w:rsid w:val="00E34964"/>
    <w:rsid w:val="00E4376D"/>
    <w:rsid w:val="00E47D22"/>
    <w:rsid w:val="00E572DA"/>
    <w:rsid w:val="00E57760"/>
    <w:rsid w:val="00E61223"/>
    <w:rsid w:val="00E641B5"/>
    <w:rsid w:val="00E729F4"/>
    <w:rsid w:val="00E73B8D"/>
    <w:rsid w:val="00E73C72"/>
    <w:rsid w:val="00E743B5"/>
    <w:rsid w:val="00E749B3"/>
    <w:rsid w:val="00E75FA6"/>
    <w:rsid w:val="00E769C1"/>
    <w:rsid w:val="00E77CA9"/>
    <w:rsid w:val="00E81D86"/>
    <w:rsid w:val="00E84A7D"/>
    <w:rsid w:val="00E87476"/>
    <w:rsid w:val="00E96663"/>
    <w:rsid w:val="00E97F68"/>
    <w:rsid w:val="00EA0906"/>
    <w:rsid w:val="00EA0D78"/>
    <w:rsid w:val="00EA0E8A"/>
    <w:rsid w:val="00EA21A3"/>
    <w:rsid w:val="00EA5535"/>
    <w:rsid w:val="00EB1BE1"/>
    <w:rsid w:val="00EB3250"/>
    <w:rsid w:val="00EB5488"/>
    <w:rsid w:val="00EB5B39"/>
    <w:rsid w:val="00EC1710"/>
    <w:rsid w:val="00EC1F31"/>
    <w:rsid w:val="00EC2626"/>
    <w:rsid w:val="00EC3E70"/>
    <w:rsid w:val="00EC4238"/>
    <w:rsid w:val="00EC78EF"/>
    <w:rsid w:val="00EC7BF9"/>
    <w:rsid w:val="00ED2BAF"/>
    <w:rsid w:val="00ED3BD5"/>
    <w:rsid w:val="00ED3F35"/>
    <w:rsid w:val="00ED5639"/>
    <w:rsid w:val="00ED5C2D"/>
    <w:rsid w:val="00ED670C"/>
    <w:rsid w:val="00EE176F"/>
    <w:rsid w:val="00EE5068"/>
    <w:rsid w:val="00EE5818"/>
    <w:rsid w:val="00EE628C"/>
    <w:rsid w:val="00EF1292"/>
    <w:rsid w:val="00EF2192"/>
    <w:rsid w:val="00EF2E4D"/>
    <w:rsid w:val="00EF799C"/>
    <w:rsid w:val="00F10068"/>
    <w:rsid w:val="00F118CC"/>
    <w:rsid w:val="00F13BD0"/>
    <w:rsid w:val="00F143FD"/>
    <w:rsid w:val="00F147EA"/>
    <w:rsid w:val="00F14A04"/>
    <w:rsid w:val="00F151F1"/>
    <w:rsid w:val="00F17C81"/>
    <w:rsid w:val="00F31772"/>
    <w:rsid w:val="00F34AFA"/>
    <w:rsid w:val="00F350A6"/>
    <w:rsid w:val="00F357A0"/>
    <w:rsid w:val="00F364B8"/>
    <w:rsid w:val="00F367F6"/>
    <w:rsid w:val="00F37CEF"/>
    <w:rsid w:val="00F4438A"/>
    <w:rsid w:val="00F469DB"/>
    <w:rsid w:val="00F5444C"/>
    <w:rsid w:val="00F5495B"/>
    <w:rsid w:val="00F5527B"/>
    <w:rsid w:val="00F61750"/>
    <w:rsid w:val="00F61C2B"/>
    <w:rsid w:val="00F637F6"/>
    <w:rsid w:val="00F66A25"/>
    <w:rsid w:val="00F66D60"/>
    <w:rsid w:val="00F67F81"/>
    <w:rsid w:val="00F71340"/>
    <w:rsid w:val="00F71785"/>
    <w:rsid w:val="00F721C4"/>
    <w:rsid w:val="00F72D7C"/>
    <w:rsid w:val="00F73B60"/>
    <w:rsid w:val="00F74324"/>
    <w:rsid w:val="00F74CDC"/>
    <w:rsid w:val="00F75986"/>
    <w:rsid w:val="00F7788C"/>
    <w:rsid w:val="00F81252"/>
    <w:rsid w:val="00F82A74"/>
    <w:rsid w:val="00F86005"/>
    <w:rsid w:val="00F9091B"/>
    <w:rsid w:val="00F937C0"/>
    <w:rsid w:val="00F95BC1"/>
    <w:rsid w:val="00F97753"/>
    <w:rsid w:val="00FA0B72"/>
    <w:rsid w:val="00FA2A17"/>
    <w:rsid w:val="00FA2C89"/>
    <w:rsid w:val="00FA2D3D"/>
    <w:rsid w:val="00FA5F9F"/>
    <w:rsid w:val="00FB0CAE"/>
    <w:rsid w:val="00FB5B32"/>
    <w:rsid w:val="00FB7119"/>
    <w:rsid w:val="00FC0095"/>
    <w:rsid w:val="00FC6D47"/>
    <w:rsid w:val="00FD14F9"/>
    <w:rsid w:val="00FD3B71"/>
    <w:rsid w:val="00FD3CC3"/>
    <w:rsid w:val="00FE094F"/>
    <w:rsid w:val="00FE2BB2"/>
    <w:rsid w:val="00FE3892"/>
    <w:rsid w:val="00FE5F14"/>
    <w:rsid w:val="00FE7197"/>
    <w:rsid w:val="00FE7986"/>
    <w:rsid w:val="00FF2D9A"/>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5324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customStyle="1" w:styleId="Heading1Char">
    <w:name w:val="Heading 1 Char"/>
    <w:basedOn w:val="DefaultParagraphFont"/>
    <w:link w:val="Heading1"/>
    <w:uiPriority w:val="9"/>
    <w:rsid w:val="005324B8"/>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224875585">
      <w:bodyDiv w:val="1"/>
      <w:marLeft w:val="0"/>
      <w:marRight w:val="0"/>
      <w:marTop w:val="0"/>
      <w:marBottom w:val="0"/>
      <w:divBdr>
        <w:top w:val="none" w:sz="0" w:space="0" w:color="auto"/>
        <w:left w:val="none" w:sz="0" w:space="0" w:color="auto"/>
        <w:bottom w:val="none" w:sz="0" w:space="0" w:color="auto"/>
        <w:right w:val="none" w:sz="0" w:space="0" w:color="auto"/>
      </w:divBdr>
    </w:div>
    <w:div w:id="23640152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3765520">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82713735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425104067">
      <w:bodyDiv w:val="1"/>
      <w:marLeft w:val="0"/>
      <w:marRight w:val="0"/>
      <w:marTop w:val="0"/>
      <w:marBottom w:val="0"/>
      <w:divBdr>
        <w:top w:val="none" w:sz="0" w:space="0" w:color="auto"/>
        <w:left w:val="none" w:sz="0" w:space="0" w:color="auto"/>
        <w:bottom w:val="none" w:sz="0" w:space="0" w:color="auto"/>
        <w:right w:val="none" w:sz="0" w:space="0" w:color="auto"/>
      </w:divBdr>
    </w:div>
    <w:div w:id="1496458729">
      <w:bodyDiv w:val="1"/>
      <w:marLeft w:val="0"/>
      <w:marRight w:val="0"/>
      <w:marTop w:val="0"/>
      <w:marBottom w:val="0"/>
      <w:divBdr>
        <w:top w:val="none" w:sz="0" w:space="0" w:color="auto"/>
        <w:left w:val="none" w:sz="0" w:space="0" w:color="auto"/>
        <w:bottom w:val="none" w:sz="0" w:space="0" w:color="auto"/>
        <w:right w:val="none" w:sz="0" w:space="0" w:color="auto"/>
      </w:divBdr>
    </w:div>
    <w:div w:id="1601403293">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139033598">
      <w:bodyDiv w:val="1"/>
      <w:marLeft w:val="0"/>
      <w:marRight w:val="0"/>
      <w:marTop w:val="0"/>
      <w:marBottom w:val="0"/>
      <w:divBdr>
        <w:top w:val="none" w:sz="0" w:space="0" w:color="auto"/>
        <w:left w:val="none" w:sz="0" w:space="0" w:color="auto"/>
        <w:bottom w:val="none" w:sz="0" w:space="0" w:color="auto"/>
        <w:right w:val="none" w:sz="0" w:space="0" w:color="auto"/>
      </w:divBdr>
    </w:div>
    <w:div w:id="21457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1810</Words>
  <Characters>10322</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Aurelija Žvynakytė-Bargailienė</cp:lastModifiedBy>
  <cp:revision>4</cp:revision>
  <dcterms:created xsi:type="dcterms:W3CDTF">2025-04-18T06:50:00Z</dcterms:created>
  <dcterms:modified xsi:type="dcterms:W3CDTF">2025-04-18T11:31:00Z</dcterms:modified>
</cp:coreProperties>
</file>